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D1D89" w14:textId="77777777" w:rsidR="001B170E" w:rsidRPr="00FD15CC" w:rsidRDefault="001B170E" w:rsidP="00964C73">
      <w:pPr>
        <w:jc w:val="both"/>
        <w:rPr>
          <w:rFonts w:ascii="Arial" w:hAnsi="Arial" w:cs="Arial"/>
        </w:rPr>
      </w:pPr>
    </w:p>
    <w:p w14:paraId="57F9CB9F" w14:textId="77777777" w:rsidR="001B170E" w:rsidRPr="00FD15CC" w:rsidRDefault="001B170E" w:rsidP="00964C73">
      <w:pPr>
        <w:jc w:val="both"/>
        <w:rPr>
          <w:rFonts w:ascii="Arial" w:hAnsi="Arial" w:cs="Arial"/>
        </w:rPr>
      </w:pPr>
    </w:p>
    <w:p w14:paraId="5E070BE4" w14:textId="77777777" w:rsidR="001B170E" w:rsidRPr="00FD15CC" w:rsidRDefault="001B170E" w:rsidP="00964C73">
      <w:pPr>
        <w:jc w:val="both"/>
        <w:rPr>
          <w:rFonts w:ascii="Arial" w:hAnsi="Arial" w:cs="Arial"/>
        </w:rPr>
      </w:pPr>
    </w:p>
    <w:p w14:paraId="31234CAD" w14:textId="77777777" w:rsidR="001B170E" w:rsidRPr="00FD15CC" w:rsidRDefault="001B170E" w:rsidP="00964C73">
      <w:pPr>
        <w:jc w:val="both"/>
        <w:rPr>
          <w:rFonts w:ascii="Arial" w:hAnsi="Arial" w:cs="Arial"/>
        </w:rPr>
      </w:pPr>
    </w:p>
    <w:p w14:paraId="1BBDBE99" w14:textId="72B80436" w:rsidR="00054DF8" w:rsidRPr="00FD15CC" w:rsidRDefault="008D3B69" w:rsidP="00FD4D76">
      <w:pPr>
        <w:jc w:val="center"/>
        <w:rPr>
          <w:rFonts w:ascii="Arial" w:hAnsi="Arial" w:cs="Arial"/>
          <w:b/>
          <w:bCs/>
          <w:sz w:val="36"/>
          <w:szCs w:val="36"/>
        </w:rPr>
      </w:pPr>
      <w:r w:rsidRPr="00FD15CC">
        <w:rPr>
          <w:rFonts w:ascii="Arial" w:hAnsi="Arial" w:cs="Arial"/>
          <w:b/>
          <w:bCs/>
          <w:noProof/>
          <w:sz w:val="36"/>
          <w:szCs w:val="36"/>
        </w:rPr>
        <w:drawing>
          <wp:anchor distT="0" distB="0" distL="114300" distR="114300" simplePos="0" relativeHeight="251658240" behindDoc="0" locked="0" layoutInCell="1" allowOverlap="1" wp14:anchorId="4E85DB2C" wp14:editId="621462FA">
            <wp:simplePos x="0" y="0"/>
            <wp:positionH relativeFrom="margin">
              <wp:posOffset>2163445</wp:posOffset>
            </wp:positionH>
            <wp:positionV relativeFrom="margin">
              <wp:posOffset>-487045</wp:posOffset>
            </wp:positionV>
            <wp:extent cx="1402080" cy="888365"/>
            <wp:effectExtent l="0" t="0" r="0" b="635"/>
            <wp:wrapSquare wrapText="bothSides"/>
            <wp:docPr id="5" name="Picture 5"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208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CC47B8" w:rsidRPr="00FD15CC">
        <w:rPr>
          <w:rFonts w:ascii="Arial" w:hAnsi="Arial" w:cs="Arial"/>
          <w:b/>
          <w:bCs/>
          <w:sz w:val="36"/>
          <w:szCs w:val="36"/>
        </w:rPr>
        <w:t>COMPLAINTS PROCEDURE</w:t>
      </w:r>
    </w:p>
    <w:p w14:paraId="18868873" w14:textId="7C2D6EED" w:rsidR="00F95340" w:rsidRPr="00FD15CC" w:rsidRDefault="00F95340" w:rsidP="00964C73">
      <w:pPr>
        <w:jc w:val="both"/>
        <w:rPr>
          <w:rFonts w:ascii="Arial" w:hAnsi="Arial" w:cs="Arial"/>
          <w:b/>
          <w:bCs/>
          <w:sz w:val="36"/>
          <w:szCs w:val="36"/>
        </w:rPr>
      </w:pPr>
    </w:p>
    <w:p w14:paraId="7605816A" w14:textId="1F579548" w:rsidR="00F95340" w:rsidRPr="00FD15CC" w:rsidRDefault="00DD5640"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rPr>
        <w:t xml:space="preserve">Our aim is to give you high quality advice and service at all times. However, if you have a complaint about some aspect of the service that you have received, you should let us know as soon as possible. It is not necessary to involve solicitors </w:t>
      </w:r>
      <w:r w:rsidR="009A78AF" w:rsidRPr="00FD15CC">
        <w:rPr>
          <w:rFonts w:ascii="Arial" w:hAnsi="Arial" w:cs="Arial"/>
        </w:rPr>
        <w:t>to</w:t>
      </w:r>
      <w:r w:rsidRPr="00FD15CC">
        <w:rPr>
          <w:rFonts w:ascii="Arial" w:hAnsi="Arial" w:cs="Arial"/>
        </w:rPr>
        <w:t xml:space="preserve"> make your complaint. 3PB is fully committed to ensuring that all users of the complaints procedure are treated fairly, with respect and without discrimination based on race, gender, sexual orientation, disability, age, </w:t>
      </w:r>
      <w:r w:rsidR="009A78AF" w:rsidRPr="00FD15CC">
        <w:rPr>
          <w:rFonts w:ascii="Arial" w:hAnsi="Arial" w:cs="Arial"/>
        </w:rPr>
        <w:t>religion,</w:t>
      </w:r>
      <w:r w:rsidRPr="00FD15CC">
        <w:rPr>
          <w:rFonts w:ascii="Arial" w:hAnsi="Arial" w:cs="Arial"/>
        </w:rPr>
        <w:t xml:space="preserve"> or belief.</w:t>
      </w:r>
    </w:p>
    <w:p w14:paraId="7E06A3A6" w14:textId="77777777" w:rsidR="0078599A" w:rsidRPr="00FD15CC" w:rsidRDefault="0078599A" w:rsidP="00964C73">
      <w:pPr>
        <w:pStyle w:val="ListParagraph"/>
        <w:spacing w:line="360" w:lineRule="auto"/>
        <w:ind w:left="567" w:hanging="567"/>
        <w:jc w:val="both"/>
        <w:rPr>
          <w:rFonts w:ascii="Arial" w:hAnsi="Arial" w:cs="Arial"/>
        </w:rPr>
      </w:pPr>
    </w:p>
    <w:p w14:paraId="48ED1945" w14:textId="2B085BFE" w:rsidR="00B92F01" w:rsidRPr="00FD15CC" w:rsidRDefault="001F1BF7"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rPr>
        <w:t xml:space="preserve">We aim to constantly improve our client service, so we take such feedback very seriously and listen to it carefully. Naturally we hope to retain a good working relationship with you, so we will so all we can to find a solution in each situation.   </w:t>
      </w:r>
    </w:p>
    <w:p w14:paraId="6FA85F05" w14:textId="51BC9E16" w:rsidR="002B24F9" w:rsidRPr="00FD15CC" w:rsidRDefault="00D71F72" w:rsidP="00964C73">
      <w:pPr>
        <w:pStyle w:val="Heading1"/>
        <w:spacing w:line="360" w:lineRule="auto"/>
        <w:jc w:val="both"/>
        <w:rPr>
          <w:rFonts w:ascii="Arial" w:hAnsi="Arial" w:cs="Arial"/>
        </w:rPr>
      </w:pPr>
      <w:r w:rsidRPr="00FD15CC">
        <w:rPr>
          <w:rFonts w:ascii="Arial" w:hAnsi="Arial" w:cs="Arial"/>
        </w:rPr>
        <w:t>Introduction</w:t>
      </w:r>
    </w:p>
    <w:p w14:paraId="4C0987C9" w14:textId="77777777" w:rsidR="00596D47" w:rsidRPr="00FD15CC" w:rsidRDefault="00596D47" w:rsidP="00964C73">
      <w:pPr>
        <w:jc w:val="both"/>
        <w:rPr>
          <w:rFonts w:ascii="Arial" w:hAnsi="Arial" w:cs="Arial"/>
        </w:rPr>
      </w:pPr>
    </w:p>
    <w:p w14:paraId="66685456" w14:textId="663472E0" w:rsidR="0078599A" w:rsidRDefault="002175F8" w:rsidP="007D5CC7">
      <w:pPr>
        <w:pStyle w:val="ListParagraph"/>
        <w:numPr>
          <w:ilvl w:val="0"/>
          <w:numId w:val="3"/>
        </w:numPr>
        <w:spacing w:line="360" w:lineRule="auto"/>
        <w:ind w:left="567" w:hanging="567"/>
        <w:jc w:val="both"/>
        <w:rPr>
          <w:rFonts w:ascii="Arial" w:hAnsi="Arial" w:cs="Arial"/>
        </w:rPr>
      </w:pPr>
      <w:r w:rsidRPr="004A602C">
        <w:rPr>
          <w:rFonts w:ascii="Arial" w:hAnsi="Arial" w:cs="Arial"/>
        </w:rPr>
        <w:t>You</w:t>
      </w:r>
      <w:r w:rsidRPr="004A602C">
        <w:rPr>
          <w:rFonts w:ascii="Arial" w:hAnsi="Arial" w:cs="Arial"/>
          <w:lang w:val="en-US"/>
        </w:rPr>
        <w:t xml:space="preserve"> should note that The Legal Ombudsman, (the independent complaints body for service complaints about lawyers), have a time limit for all complaints.  Their rules clearly state</w:t>
      </w:r>
      <w:r w:rsidR="00FD4D76" w:rsidRPr="004A602C">
        <w:rPr>
          <w:rFonts w:ascii="Arial" w:hAnsi="Arial" w:cs="Arial"/>
          <w:lang w:val="en-US"/>
        </w:rPr>
        <w:t>:</w:t>
      </w:r>
      <w:r w:rsidRPr="004A602C">
        <w:rPr>
          <w:rFonts w:ascii="Arial" w:hAnsi="Arial" w:cs="Arial"/>
        </w:rPr>
        <w:t> </w:t>
      </w:r>
    </w:p>
    <w:p w14:paraId="6980D338" w14:textId="77777777" w:rsidR="004A602C" w:rsidRPr="004A602C" w:rsidRDefault="004A602C" w:rsidP="004A602C">
      <w:pPr>
        <w:pStyle w:val="ListParagraph"/>
        <w:spacing w:line="360" w:lineRule="auto"/>
        <w:ind w:left="567"/>
        <w:jc w:val="both"/>
        <w:rPr>
          <w:rFonts w:ascii="Arial" w:hAnsi="Arial" w:cs="Arial"/>
        </w:rPr>
      </w:pPr>
    </w:p>
    <w:p w14:paraId="501E66E9" w14:textId="77777777" w:rsidR="004A602C" w:rsidRPr="004A602C" w:rsidRDefault="004A602C" w:rsidP="004A602C">
      <w:pPr>
        <w:pStyle w:val="ListParagraph"/>
        <w:spacing w:line="360" w:lineRule="auto"/>
        <w:ind w:left="1134"/>
        <w:jc w:val="both"/>
        <w:rPr>
          <w:rFonts w:ascii="Arial" w:hAnsi="Arial" w:cs="Arial"/>
          <w:i/>
          <w:iCs/>
        </w:rPr>
      </w:pPr>
      <w:r w:rsidRPr="004A602C">
        <w:rPr>
          <w:rFonts w:ascii="Arial" w:hAnsi="Arial" w:cs="Arial"/>
          <w:i/>
          <w:iCs/>
        </w:rPr>
        <w:t>From 1 April 2023, the time limits for referring a complaint to LeO are no later than one year from the date:</w:t>
      </w:r>
    </w:p>
    <w:p w14:paraId="395ECEBD" w14:textId="77777777" w:rsidR="004A602C" w:rsidRPr="004A602C" w:rsidRDefault="004A602C" w:rsidP="004A602C">
      <w:pPr>
        <w:pStyle w:val="ListParagraph"/>
        <w:spacing w:line="360" w:lineRule="auto"/>
        <w:ind w:left="1134"/>
        <w:jc w:val="both"/>
        <w:rPr>
          <w:rFonts w:ascii="Arial" w:hAnsi="Arial" w:cs="Arial"/>
          <w:i/>
          <w:iCs/>
        </w:rPr>
      </w:pPr>
    </w:p>
    <w:p w14:paraId="052DF730" w14:textId="77777777" w:rsidR="004A602C" w:rsidRPr="004A602C" w:rsidRDefault="004A602C" w:rsidP="004A602C">
      <w:pPr>
        <w:pStyle w:val="ListParagraph"/>
        <w:numPr>
          <w:ilvl w:val="0"/>
          <w:numId w:val="25"/>
        </w:numPr>
        <w:spacing w:line="360" w:lineRule="auto"/>
        <w:jc w:val="both"/>
        <w:rPr>
          <w:rFonts w:ascii="Arial" w:hAnsi="Arial" w:cs="Arial"/>
          <w:i/>
          <w:iCs/>
        </w:rPr>
      </w:pPr>
      <w:r w:rsidRPr="004A602C">
        <w:rPr>
          <w:rFonts w:ascii="Arial" w:hAnsi="Arial" w:cs="Arial"/>
          <w:i/>
          <w:iCs/>
        </w:rPr>
        <w:t>of the act or omission being complained about; or</w:t>
      </w:r>
    </w:p>
    <w:p w14:paraId="32CB9BB2" w14:textId="4F70ADB3" w:rsidR="0078599A" w:rsidRPr="004A602C" w:rsidRDefault="004A602C" w:rsidP="004A602C">
      <w:pPr>
        <w:pStyle w:val="ListParagraph"/>
        <w:numPr>
          <w:ilvl w:val="0"/>
          <w:numId w:val="25"/>
        </w:numPr>
        <w:spacing w:line="360" w:lineRule="auto"/>
        <w:jc w:val="both"/>
        <w:rPr>
          <w:rFonts w:ascii="Arial" w:hAnsi="Arial" w:cs="Arial"/>
          <w:i/>
          <w:iCs/>
        </w:rPr>
      </w:pPr>
      <w:r w:rsidRPr="004A602C">
        <w:rPr>
          <w:rFonts w:ascii="Arial" w:hAnsi="Arial" w:cs="Arial"/>
          <w:i/>
          <w:iCs/>
        </w:rPr>
        <w:t>when the complainant should have realised that there was cause for complaint.</w:t>
      </w:r>
    </w:p>
    <w:p w14:paraId="26DCE7EA" w14:textId="77777777" w:rsidR="004A602C" w:rsidRDefault="004A602C" w:rsidP="00964C73">
      <w:pPr>
        <w:pStyle w:val="ListParagraph"/>
        <w:spacing w:line="360" w:lineRule="auto"/>
        <w:ind w:left="1134"/>
        <w:jc w:val="both"/>
        <w:rPr>
          <w:rFonts w:ascii="Arial" w:hAnsi="Arial" w:cs="Arial"/>
        </w:rPr>
      </w:pPr>
    </w:p>
    <w:p w14:paraId="1C18022F" w14:textId="1EB8284A" w:rsidR="002175F8" w:rsidRPr="008B55B3" w:rsidRDefault="002175F8" w:rsidP="004A602C">
      <w:pPr>
        <w:spacing w:line="360" w:lineRule="auto"/>
        <w:jc w:val="both"/>
        <w:rPr>
          <w:rFonts w:ascii="Arial" w:hAnsi="Arial" w:cs="Arial"/>
        </w:rPr>
      </w:pPr>
      <w:r w:rsidRPr="008B55B3">
        <w:rPr>
          <w:rFonts w:ascii="Arial" w:hAnsi="Arial" w:cs="Arial"/>
          <w:lang w:val="en-US"/>
        </w:rPr>
        <w:t>The Legal Ombudsman also insists that, in virtually all cases</w:t>
      </w:r>
      <w:r w:rsidRPr="008B55B3">
        <w:rPr>
          <w:rFonts w:ascii="Arial" w:hAnsi="Arial" w:cs="Arial"/>
          <w:i/>
          <w:iCs/>
          <w:lang w:val="en-US"/>
        </w:rPr>
        <w:t xml:space="preserve">, </w:t>
      </w:r>
      <w:r w:rsidRPr="00EB0E96">
        <w:rPr>
          <w:rFonts w:ascii="Arial" w:hAnsi="Arial" w:cs="Arial"/>
          <w:lang w:val="en-US"/>
        </w:rPr>
        <w:t>3PB</w:t>
      </w:r>
      <w:r w:rsidRPr="008B55B3">
        <w:rPr>
          <w:rFonts w:ascii="Arial" w:hAnsi="Arial" w:cs="Arial"/>
          <w:lang w:val="en-US"/>
        </w:rPr>
        <w:t xml:space="preserve"> investigates any complaint that you may make before </w:t>
      </w:r>
      <w:r w:rsidR="00471725">
        <w:rPr>
          <w:rFonts w:ascii="Arial" w:hAnsi="Arial" w:cs="Arial"/>
          <w:lang w:val="en-US"/>
        </w:rPr>
        <w:t>they</w:t>
      </w:r>
      <w:r w:rsidRPr="008B55B3">
        <w:rPr>
          <w:rFonts w:ascii="Arial" w:hAnsi="Arial" w:cs="Arial"/>
          <w:lang w:val="en-US"/>
        </w:rPr>
        <w:t xml:space="preserve"> do. 3PB ha</w:t>
      </w:r>
      <w:r w:rsidR="00D22513">
        <w:rPr>
          <w:rFonts w:ascii="Arial" w:hAnsi="Arial" w:cs="Arial"/>
          <w:lang w:val="en-US"/>
        </w:rPr>
        <w:t>s</w:t>
      </w:r>
      <w:r w:rsidRPr="008B55B3">
        <w:rPr>
          <w:rFonts w:ascii="Arial" w:hAnsi="Arial" w:cs="Arial"/>
          <w:lang w:val="en-US"/>
        </w:rPr>
        <w:t> regard to the Legal Ombudsman’s time frame when deciding whether we are</w:t>
      </w:r>
      <w:r w:rsidR="00622592" w:rsidRPr="008B55B3">
        <w:rPr>
          <w:rFonts w:ascii="Arial" w:hAnsi="Arial" w:cs="Arial"/>
          <w:lang w:val="en-US"/>
        </w:rPr>
        <w:t xml:space="preserve"> </w:t>
      </w:r>
      <w:r w:rsidRPr="008B55B3">
        <w:rPr>
          <w:rFonts w:ascii="Arial" w:hAnsi="Arial" w:cs="Arial"/>
          <w:lang w:val="en-US"/>
        </w:rPr>
        <w:t>able to investigate your</w:t>
      </w:r>
      <w:r w:rsidR="00235663" w:rsidRPr="008B55B3">
        <w:rPr>
          <w:rFonts w:ascii="Arial" w:hAnsi="Arial" w:cs="Arial"/>
          <w:lang w:val="en-US"/>
        </w:rPr>
        <w:t xml:space="preserve">  </w:t>
      </w:r>
      <w:r w:rsidRPr="008B55B3">
        <w:rPr>
          <w:rFonts w:ascii="Arial" w:hAnsi="Arial" w:cs="Arial"/>
          <w:lang w:val="en-US"/>
        </w:rPr>
        <w:t>complaint. </w:t>
      </w:r>
      <w:r w:rsidR="00622592" w:rsidRPr="008B55B3">
        <w:rPr>
          <w:rFonts w:ascii="Arial" w:hAnsi="Arial" w:cs="Arial"/>
          <w:lang w:val="en-US"/>
        </w:rPr>
        <w:t xml:space="preserve"> </w:t>
      </w:r>
      <w:r w:rsidRPr="008B55B3">
        <w:rPr>
          <w:rFonts w:ascii="Arial" w:hAnsi="Arial" w:cs="Arial"/>
          <w:lang w:val="en-US"/>
        </w:rPr>
        <w:t xml:space="preserve">Accordingly, 3PB will also only deal with complaints that fall into the above </w:t>
      </w:r>
      <w:r w:rsidRPr="008B55B3">
        <w:rPr>
          <w:rFonts w:ascii="Arial" w:hAnsi="Arial" w:cs="Arial"/>
          <w:lang w:val="en-US"/>
        </w:rPr>
        <w:lastRenderedPageBreak/>
        <w:t>category.  The Legal Ombudsman will also only deal with complaints from consumers.  This means that only complaints from barrister’s clients are within </w:t>
      </w:r>
      <w:r w:rsidR="00D22513">
        <w:rPr>
          <w:rFonts w:ascii="Arial" w:hAnsi="Arial" w:cs="Arial"/>
          <w:lang w:val="en-US"/>
        </w:rPr>
        <w:t>their</w:t>
      </w:r>
      <w:r w:rsidRPr="008B55B3">
        <w:rPr>
          <w:rFonts w:ascii="Arial" w:hAnsi="Arial" w:cs="Arial"/>
          <w:lang w:val="en-US"/>
        </w:rPr>
        <w:t> jurisdiction. </w:t>
      </w:r>
      <w:r w:rsidRPr="008B55B3">
        <w:rPr>
          <w:rFonts w:ascii="Arial" w:hAnsi="Arial" w:cs="Arial"/>
        </w:rPr>
        <w:t> </w:t>
      </w:r>
    </w:p>
    <w:p w14:paraId="60187F24" w14:textId="24AB0309" w:rsidR="002175F8" w:rsidRPr="00FD15CC" w:rsidRDefault="00A94583" w:rsidP="00964C73">
      <w:pPr>
        <w:pStyle w:val="Heading1"/>
        <w:spacing w:line="360" w:lineRule="auto"/>
        <w:jc w:val="both"/>
        <w:rPr>
          <w:rFonts w:ascii="Arial" w:hAnsi="Arial" w:cs="Arial"/>
        </w:rPr>
      </w:pPr>
      <w:r w:rsidRPr="00FD15CC">
        <w:rPr>
          <w:rFonts w:ascii="Arial" w:hAnsi="Arial" w:cs="Arial"/>
        </w:rPr>
        <w:t>Time Limit for making Complaints</w:t>
      </w:r>
      <w:r w:rsidR="002175F8" w:rsidRPr="00FD15CC">
        <w:rPr>
          <w:rFonts w:ascii="Arial" w:hAnsi="Arial" w:cs="Arial"/>
        </w:rPr>
        <w:t> </w:t>
      </w:r>
    </w:p>
    <w:p w14:paraId="4FA04204" w14:textId="77777777" w:rsidR="00596D47" w:rsidRPr="00FD15CC" w:rsidRDefault="00596D47" w:rsidP="00964C73">
      <w:pPr>
        <w:jc w:val="both"/>
        <w:rPr>
          <w:rFonts w:ascii="Arial" w:hAnsi="Arial" w:cs="Arial"/>
        </w:rPr>
      </w:pPr>
    </w:p>
    <w:p w14:paraId="665E473A" w14:textId="3197AF5E" w:rsidR="00D73030" w:rsidRPr="00D73030" w:rsidRDefault="00D73030" w:rsidP="00E05C46">
      <w:pPr>
        <w:pStyle w:val="ListParagraph"/>
        <w:numPr>
          <w:ilvl w:val="0"/>
          <w:numId w:val="3"/>
        </w:numPr>
        <w:spacing w:line="360" w:lineRule="auto"/>
        <w:ind w:left="720" w:hanging="720"/>
        <w:jc w:val="both"/>
        <w:rPr>
          <w:rFonts w:ascii="Arial" w:hAnsi="Arial" w:cs="Arial"/>
        </w:rPr>
      </w:pPr>
      <w:r w:rsidRPr="00D73030">
        <w:rPr>
          <w:rFonts w:ascii="Arial" w:hAnsi="Arial" w:cs="Arial"/>
        </w:rPr>
        <w:t>It is important that you send us your complaint as soon as possible after the date of the event you want to complain about. This is so that we can investigate your complaint promptly, in the interests of fairness to all those concerned. Ordinarily, you must send us your complaint no later than:</w:t>
      </w:r>
    </w:p>
    <w:p w14:paraId="49DF71A2" w14:textId="77777777" w:rsidR="00D73030" w:rsidRPr="004F0BF4" w:rsidRDefault="00D73030" w:rsidP="00D73030">
      <w:pPr>
        <w:pStyle w:val="ListParagraph"/>
        <w:numPr>
          <w:ilvl w:val="0"/>
          <w:numId w:val="26"/>
        </w:numPr>
        <w:spacing w:line="360" w:lineRule="auto"/>
        <w:jc w:val="both"/>
        <w:rPr>
          <w:rFonts w:ascii="Arial" w:hAnsi="Arial" w:cs="Arial"/>
        </w:rPr>
      </w:pPr>
      <w:r w:rsidRPr="004F0BF4">
        <w:rPr>
          <w:rFonts w:ascii="Arial" w:hAnsi="Arial" w:cs="Arial"/>
        </w:rPr>
        <w:t>one year from the act/omission; or</w:t>
      </w:r>
    </w:p>
    <w:p w14:paraId="1C172D78" w14:textId="77777777" w:rsidR="00D73030" w:rsidRPr="004F0BF4" w:rsidRDefault="00D73030" w:rsidP="00D73030">
      <w:pPr>
        <w:pStyle w:val="ListParagraph"/>
        <w:numPr>
          <w:ilvl w:val="0"/>
          <w:numId w:val="26"/>
        </w:numPr>
        <w:spacing w:line="360" w:lineRule="auto"/>
        <w:jc w:val="both"/>
        <w:rPr>
          <w:rFonts w:ascii="Arial" w:hAnsi="Arial" w:cs="Arial"/>
        </w:rPr>
      </w:pPr>
      <w:r w:rsidRPr="004F0BF4">
        <w:rPr>
          <w:rFonts w:ascii="Arial" w:hAnsi="Arial" w:cs="Arial"/>
        </w:rPr>
        <w:t>one year from when you should reasonably have known there was cause for complaint.</w:t>
      </w:r>
    </w:p>
    <w:p w14:paraId="4038115C" w14:textId="77777777" w:rsidR="00D73030" w:rsidRPr="004F0BF4" w:rsidRDefault="00D73030" w:rsidP="00D73030">
      <w:pPr>
        <w:spacing w:line="360" w:lineRule="auto"/>
        <w:jc w:val="both"/>
        <w:rPr>
          <w:rFonts w:ascii="Arial" w:hAnsi="Arial" w:cs="Arial"/>
        </w:rPr>
      </w:pPr>
    </w:p>
    <w:p w14:paraId="41FEDC2D" w14:textId="38C3D483" w:rsidR="00D73030" w:rsidRPr="004F0BF4" w:rsidRDefault="00D73030" w:rsidP="00D73030">
      <w:pPr>
        <w:spacing w:line="360" w:lineRule="auto"/>
        <w:jc w:val="both"/>
        <w:rPr>
          <w:rFonts w:ascii="Arial" w:hAnsi="Arial" w:cs="Arial"/>
        </w:rPr>
      </w:pPr>
      <w:r w:rsidRPr="004F0BF4">
        <w:rPr>
          <w:rFonts w:ascii="Arial" w:hAnsi="Arial" w:cs="Arial"/>
        </w:rPr>
        <w:t>4.1</w:t>
      </w:r>
      <w:r w:rsidRPr="004F0BF4">
        <w:rPr>
          <w:rFonts w:ascii="Arial" w:hAnsi="Arial" w:cs="Arial"/>
        </w:rPr>
        <w:tab/>
        <w:t xml:space="preserve">In relation to the </w:t>
      </w:r>
      <w:r w:rsidR="00AB19A1" w:rsidRPr="004F0BF4">
        <w:rPr>
          <w:rFonts w:ascii="Arial" w:hAnsi="Arial" w:cs="Arial"/>
        </w:rPr>
        <w:t>one-year</w:t>
      </w:r>
      <w:r w:rsidRPr="004F0BF4">
        <w:rPr>
          <w:rFonts w:ascii="Arial" w:hAnsi="Arial" w:cs="Arial"/>
        </w:rPr>
        <w:t xml:space="preserve"> ordinary time limit:</w:t>
      </w:r>
    </w:p>
    <w:p w14:paraId="69517772" w14:textId="77777777" w:rsidR="00D73030" w:rsidRPr="004F0BF4" w:rsidRDefault="00D73030" w:rsidP="00D73030">
      <w:pPr>
        <w:spacing w:line="360" w:lineRule="auto"/>
        <w:ind w:left="1440" w:hanging="720"/>
        <w:jc w:val="both"/>
        <w:rPr>
          <w:rFonts w:ascii="Arial" w:hAnsi="Arial" w:cs="Arial"/>
        </w:rPr>
      </w:pPr>
      <w:r w:rsidRPr="004F0BF4">
        <w:rPr>
          <w:rFonts w:ascii="Arial" w:hAnsi="Arial" w:cs="Arial"/>
        </w:rPr>
        <w:t>a)</w:t>
      </w:r>
      <w:r>
        <w:rPr>
          <w:rFonts w:ascii="Arial" w:hAnsi="Arial" w:cs="Arial"/>
        </w:rPr>
        <w:tab/>
      </w:r>
      <w:r w:rsidRPr="004F0BF4">
        <w:rPr>
          <w:rFonts w:ascii="Arial" w:hAnsi="Arial" w:cs="Arial"/>
        </w:rPr>
        <w:t xml:space="preserve">where a complaint is referred by a personal representative or beneficiary of the estate of a person who, before they died, had not </w:t>
      </w:r>
      <w:r>
        <w:rPr>
          <w:rFonts w:ascii="Arial" w:hAnsi="Arial" w:cs="Arial"/>
        </w:rPr>
        <w:t>sent us</w:t>
      </w:r>
      <w:r w:rsidRPr="004F0BF4">
        <w:rPr>
          <w:rFonts w:ascii="Arial" w:hAnsi="Arial" w:cs="Arial"/>
        </w:rPr>
        <w:t xml:space="preserve"> a complaint, the period runs from when the deceased should reasonably have known there was cause for complaint; and</w:t>
      </w:r>
    </w:p>
    <w:p w14:paraId="75604D18" w14:textId="77777777" w:rsidR="00D73030" w:rsidRPr="004F0BF4" w:rsidRDefault="00D73030" w:rsidP="00D73030">
      <w:pPr>
        <w:spacing w:line="360" w:lineRule="auto"/>
        <w:jc w:val="both"/>
        <w:rPr>
          <w:rFonts w:ascii="Arial" w:hAnsi="Arial" w:cs="Arial"/>
        </w:rPr>
      </w:pPr>
    </w:p>
    <w:p w14:paraId="0A7A7527" w14:textId="77777777" w:rsidR="00D73030" w:rsidRPr="004F0BF4" w:rsidRDefault="00D73030" w:rsidP="00D73030">
      <w:pPr>
        <w:spacing w:line="360" w:lineRule="auto"/>
        <w:ind w:left="1440" w:hanging="720"/>
        <w:jc w:val="both"/>
        <w:rPr>
          <w:rFonts w:ascii="Arial" w:hAnsi="Arial" w:cs="Arial"/>
        </w:rPr>
      </w:pPr>
      <w:r w:rsidRPr="004F0BF4">
        <w:rPr>
          <w:rFonts w:ascii="Arial" w:hAnsi="Arial" w:cs="Arial"/>
        </w:rPr>
        <w:t>b)</w:t>
      </w:r>
      <w:r>
        <w:rPr>
          <w:rFonts w:ascii="Arial" w:hAnsi="Arial" w:cs="Arial"/>
        </w:rPr>
        <w:tab/>
      </w:r>
      <w:r w:rsidRPr="004F0BF4">
        <w:rPr>
          <w:rFonts w:ascii="Arial" w:hAnsi="Arial" w:cs="Arial"/>
        </w:rPr>
        <w:t>when you (or the deceased) should reasonably have known there was a cause for complaint will be assessed on the basis of your (or the deceased’s) own knowledge, disregarding what you (or the deceased) might have been told if they had sought advice.</w:t>
      </w:r>
    </w:p>
    <w:p w14:paraId="16ED0E25" w14:textId="77777777" w:rsidR="00D73030" w:rsidRPr="004F0BF4" w:rsidRDefault="00D73030" w:rsidP="00D73030">
      <w:pPr>
        <w:spacing w:line="360" w:lineRule="auto"/>
        <w:jc w:val="both"/>
        <w:rPr>
          <w:rFonts w:ascii="Arial" w:hAnsi="Arial" w:cs="Arial"/>
        </w:rPr>
      </w:pPr>
    </w:p>
    <w:p w14:paraId="0F42AAC5" w14:textId="431A8FC6" w:rsidR="00796403" w:rsidRDefault="00D73030" w:rsidP="00D73030">
      <w:pPr>
        <w:spacing w:line="360" w:lineRule="auto"/>
        <w:ind w:left="720" w:hanging="720"/>
        <w:jc w:val="both"/>
        <w:rPr>
          <w:rFonts w:ascii="Arial" w:hAnsi="Arial" w:cs="Arial"/>
        </w:rPr>
      </w:pPr>
      <w:r w:rsidRPr="004F0BF4">
        <w:rPr>
          <w:rFonts w:ascii="Arial" w:hAnsi="Arial" w:cs="Arial"/>
        </w:rPr>
        <w:t>4.2</w:t>
      </w:r>
      <w:r w:rsidRPr="004F0BF4">
        <w:rPr>
          <w:rFonts w:ascii="Arial" w:hAnsi="Arial" w:cs="Arial"/>
        </w:rPr>
        <w:tab/>
        <w:t>To investigate your complaint, </w:t>
      </w:r>
      <w:r w:rsidRPr="004F0BF4">
        <w:rPr>
          <w:rFonts w:ascii="Arial" w:hAnsi="Arial" w:cs="Arial"/>
          <w:b/>
          <w:bCs/>
        </w:rPr>
        <w:t>you must fill in the Complaint Form on page </w:t>
      </w:r>
      <w:r>
        <w:rPr>
          <w:rFonts w:ascii="Arial" w:hAnsi="Arial" w:cs="Arial"/>
          <w:b/>
          <w:bCs/>
        </w:rPr>
        <w:t>9</w:t>
      </w:r>
      <w:r w:rsidRPr="004F0BF4">
        <w:rPr>
          <w:rFonts w:ascii="Arial" w:hAnsi="Arial" w:cs="Arial"/>
          <w:b/>
          <w:bCs/>
        </w:rPr>
        <w:t> of this document.  </w:t>
      </w:r>
      <w:r w:rsidRPr="004F0BF4">
        <w:rPr>
          <w:rFonts w:ascii="Arial" w:hAnsi="Arial" w:cs="Arial"/>
        </w:rPr>
        <w:t>If you have difficulty or require assistance in the completion of this form you should inform us.  </w:t>
      </w:r>
    </w:p>
    <w:p w14:paraId="48E52D73" w14:textId="77777777" w:rsidR="00796403" w:rsidRDefault="00796403" w:rsidP="00796403">
      <w:pPr>
        <w:spacing w:line="360" w:lineRule="auto"/>
        <w:jc w:val="both"/>
        <w:rPr>
          <w:rFonts w:ascii="Arial" w:hAnsi="Arial" w:cs="Arial"/>
        </w:rPr>
      </w:pPr>
    </w:p>
    <w:p w14:paraId="6D95D25A" w14:textId="77777777" w:rsidR="00796403" w:rsidRDefault="00796403" w:rsidP="00796403">
      <w:pPr>
        <w:spacing w:line="360" w:lineRule="auto"/>
        <w:jc w:val="both"/>
        <w:rPr>
          <w:rFonts w:ascii="Arial" w:hAnsi="Arial" w:cs="Arial"/>
        </w:rPr>
      </w:pPr>
    </w:p>
    <w:p w14:paraId="35586918" w14:textId="77777777" w:rsidR="00796403" w:rsidRDefault="00796403" w:rsidP="00796403">
      <w:pPr>
        <w:spacing w:line="360" w:lineRule="auto"/>
        <w:jc w:val="both"/>
        <w:rPr>
          <w:rFonts w:ascii="Arial" w:hAnsi="Arial" w:cs="Arial"/>
        </w:rPr>
      </w:pPr>
    </w:p>
    <w:p w14:paraId="605BB618" w14:textId="77777777" w:rsidR="00796403" w:rsidRDefault="00796403" w:rsidP="00796403">
      <w:pPr>
        <w:spacing w:line="360" w:lineRule="auto"/>
        <w:jc w:val="both"/>
        <w:rPr>
          <w:rFonts w:ascii="Arial" w:hAnsi="Arial" w:cs="Arial"/>
        </w:rPr>
      </w:pPr>
    </w:p>
    <w:p w14:paraId="09B7E07E" w14:textId="77777777" w:rsidR="00796403" w:rsidRPr="00796403" w:rsidRDefault="00796403" w:rsidP="00796403">
      <w:pPr>
        <w:spacing w:line="360" w:lineRule="auto"/>
        <w:jc w:val="both"/>
        <w:rPr>
          <w:rFonts w:ascii="Arial" w:hAnsi="Arial" w:cs="Arial"/>
        </w:rPr>
      </w:pPr>
    </w:p>
    <w:p w14:paraId="544F55B6" w14:textId="1F16B840" w:rsidR="00A94583" w:rsidRPr="00FD15CC" w:rsidRDefault="00A21158" w:rsidP="00964C73">
      <w:pPr>
        <w:pStyle w:val="Heading1"/>
        <w:spacing w:line="360" w:lineRule="auto"/>
        <w:jc w:val="both"/>
        <w:rPr>
          <w:rFonts w:ascii="Arial" w:hAnsi="Arial" w:cs="Arial"/>
        </w:rPr>
      </w:pPr>
      <w:r w:rsidRPr="00FD15CC">
        <w:rPr>
          <w:rFonts w:ascii="Arial" w:hAnsi="Arial" w:cs="Arial"/>
        </w:rPr>
        <w:lastRenderedPageBreak/>
        <w:t>Types of Complaint that we can investigate</w:t>
      </w:r>
    </w:p>
    <w:p w14:paraId="45A737B5" w14:textId="77777777" w:rsidR="00596D47" w:rsidRPr="00FD15CC" w:rsidRDefault="00596D47" w:rsidP="00964C73">
      <w:pPr>
        <w:jc w:val="both"/>
        <w:rPr>
          <w:rFonts w:ascii="Arial" w:hAnsi="Arial" w:cs="Arial"/>
        </w:rPr>
      </w:pPr>
    </w:p>
    <w:p w14:paraId="52416A16" w14:textId="328FAD87" w:rsidR="00596D47" w:rsidRPr="00FD15CC" w:rsidRDefault="009754C4"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"Professional misconduct" is when a barrister has broken the rules set out in the Bar Standards Board’s "Code of Conduct". The Code of Conduct contains the rules which apply to barristers as members of their profession. It is published by the Bar Standards </w:t>
      </w:r>
      <w:r w:rsidR="004C4E8F" w:rsidRPr="00FD15CC">
        <w:rPr>
          <w:rFonts w:ascii="Arial" w:hAnsi="Arial" w:cs="Arial"/>
          <w:lang w:val="en-US"/>
        </w:rPr>
        <w:t>Board,</w:t>
      </w:r>
      <w:r w:rsidRPr="00FD15CC">
        <w:rPr>
          <w:rFonts w:ascii="Arial" w:hAnsi="Arial" w:cs="Arial"/>
          <w:lang w:val="en-US"/>
        </w:rPr>
        <w:t> and you can find a copy on their website (</w:t>
      </w:r>
      <w:hyperlink r:id="rId6" w:tgtFrame="_blank" w:history="1">
        <w:r w:rsidRPr="00FD15CC">
          <w:rPr>
            <w:rStyle w:val="Hyperlink"/>
            <w:rFonts w:ascii="Arial" w:hAnsi="Arial" w:cs="Arial"/>
          </w:rPr>
          <w:t>www.barstandardsboard.org.uk</w:t>
        </w:r>
      </w:hyperlink>
      <w:r w:rsidRPr="00FD15CC">
        <w:rPr>
          <w:rFonts w:ascii="Arial" w:hAnsi="Arial" w:cs="Arial"/>
          <w:lang w:val="en-US"/>
        </w:rPr>
        <w:t>). Breach of the Code of Conduct is a disciplinary offence, and we will usually refer complaints that cover professional misconduct to the Bar Standards Board to investigate whether a disciplinary offence capable of punishment has been </w:t>
      </w:r>
      <w:r w:rsidR="00EB5B24" w:rsidRPr="00FD15CC">
        <w:rPr>
          <w:rFonts w:ascii="Arial" w:hAnsi="Arial" w:cs="Arial"/>
          <w:lang w:val="en-US"/>
        </w:rPr>
        <w:t xml:space="preserve">committed. </w:t>
      </w:r>
    </w:p>
    <w:p w14:paraId="4D00DE39" w14:textId="77777777" w:rsidR="00596D47" w:rsidRPr="00FD15CC" w:rsidRDefault="00596D47" w:rsidP="00964C73">
      <w:pPr>
        <w:pStyle w:val="ListParagraph"/>
        <w:spacing w:line="360" w:lineRule="auto"/>
        <w:ind w:left="567"/>
        <w:jc w:val="both"/>
        <w:rPr>
          <w:rFonts w:ascii="Arial" w:hAnsi="Arial" w:cs="Arial"/>
        </w:rPr>
      </w:pPr>
    </w:p>
    <w:p w14:paraId="481F3D35" w14:textId="65CC36B4" w:rsidR="009754C4" w:rsidRDefault="00EB5B24"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“Inadequate</w:t>
      </w:r>
      <w:r w:rsidR="009754C4" w:rsidRPr="00FD15CC">
        <w:rPr>
          <w:rFonts w:ascii="Arial" w:hAnsi="Arial" w:cs="Arial"/>
          <w:lang w:val="en-US"/>
        </w:rPr>
        <w:t> professional service" is when a barrister's services have fallen significantly below the standard you are entitled to expect. We will always investigate complaints about the service provided to you by any of our barristers.</w:t>
      </w:r>
      <w:r w:rsidR="009754C4" w:rsidRPr="00FD15CC">
        <w:rPr>
          <w:rFonts w:ascii="Arial" w:hAnsi="Arial" w:cs="Arial"/>
        </w:rPr>
        <w:t> </w:t>
      </w:r>
    </w:p>
    <w:p w14:paraId="665B8336" w14:textId="77777777" w:rsidR="008B55B3" w:rsidRPr="008B55B3" w:rsidRDefault="008B55B3" w:rsidP="008B55B3">
      <w:pPr>
        <w:spacing w:line="360" w:lineRule="auto"/>
        <w:jc w:val="both"/>
        <w:rPr>
          <w:rFonts w:ascii="Arial" w:hAnsi="Arial" w:cs="Arial"/>
        </w:rPr>
      </w:pPr>
    </w:p>
    <w:p w14:paraId="717BE28F" w14:textId="77777777" w:rsidR="009754C4" w:rsidRPr="00FD15CC" w:rsidRDefault="009754C4"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Sometimes a complaint covers both professional misconduct and inadequate professional service, but provided you tell us what your complaint is about, you will not need to specify which of these two types your complaint is. We will then decide whether we can properly investigate all aspects of your complaint. Please note that if we determine a “conduct” complaint</w:t>
      </w:r>
      <w:r w:rsidRPr="00FD15CC">
        <w:rPr>
          <w:rFonts w:ascii="Arial" w:hAnsi="Arial" w:cs="Arial"/>
        </w:rPr>
        <w:t> we decide matters to the criminal standard, i.e. beyond reasonable doubt. When we determine a “service” complaint we decide matters to the civil standard, i.e. on the balance of probabilities. </w:t>
      </w:r>
    </w:p>
    <w:p w14:paraId="63B48E98" w14:textId="4DDC6E0C" w:rsidR="00D71F72" w:rsidRPr="00FD15CC" w:rsidRDefault="00EE3A77" w:rsidP="00964C73">
      <w:pPr>
        <w:pStyle w:val="Heading1"/>
        <w:spacing w:line="360" w:lineRule="auto"/>
        <w:jc w:val="both"/>
        <w:rPr>
          <w:rFonts w:ascii="Arial" w:hAnsi="Arial" w:cs="Arial"/>
        </w:rPr>
      </w:pPr>
      <w:r w:rsidRPr="00FD15CC">
        <w:rPr>
          <w:rFonts w:ascii="Arial" w:hAnsi="Arial" w:cs="Arial"/>
        </w:rPr>
        <w:t>Types of Complaint that we cannot investigate</w:t>
      </w:r>
    </w:p>
    <w:p w14:paraId="1C76A2F2" w14:textId="77777777" w:rsidR="00A8779F" w:rsidRPr="00FD15CC" w:rsidRDefault="00A8779F" w:rsidP="00964C73">
      <w:pPr>
        <w:jc w:val="both"/>
        <w:rPr>
          <w:rFonts w:ascii="Arial" w:hAnsi="Arial" w:cs="Arial"/>
        </w:rPr>
      </w:pPr>
    </w:p>
    <w:p w14:paraId="0DEE9418" w14:textId="596352D8" w:rsidR="002628C0" w:rsidRPr="00FD15CC" w:rsidRDefault="002628C0"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There are some types of complaint, which we cannot investigate, and there are others where our powers of investigation are limited.  These are:</w:t>
      </w:r>
      <w:r w:rsidRPr="00FD15CC">
        <w:rPr>
          <w:rFonts w:ascii="Arial" w:hAnsi="Arial" w:cs="Arial"/>
        </w:rPr>
        <w:t> </w:t>
      </w:r>
    </w:p>
    <w:p w14:paraId="526E108B" w14:textId="77777777" w:rsidR="00A8779F" w:rsidRPr="00FD15CC" w:rsidRDefault="00A8779F" w:rsidP="00964C73">
      <w:pPr>
        <w:pStyle w:val="ListParagraph"/>
        <w:spacing w:line="360" w:lineRule="auto"/>
        <w:ind w:left="567"/>
        <w:jc w:val="both"/>
        <w:rPr>
          <w:rFonts w:ascii="Arial" w:hAnsi="Arial" w:cs="Arial"/>
        </w:rPr>
      </w:pPr>
    </w:p>
    <w:p w14:paraId="14B4076E" w14:textId="51E84727" w:rsidR="002628C0" w:rsidRPr="00FD15CC" w:rsidRDefault="002628C0" w:rsidP="00964C73">
      <w:pPr>
        <w:pStyle w:val="ListParagraph"/>
        <w:numPr>
          <w:ilvl w:val="0"/>
          <w:numId w:val="17"/>
        </w:numPr>
        <w:spacing w:line="360" w:lineRule="auto"/>
        <w:ind w:left="1134" w:hanging="567"/>
        <w:jc w:val="both"/>
        <w:rPr>
          <w:rFonts w:ascii="Arial" w:hAnsi="Arial" w:cs="Arial"/>
        </w:rPr>
      </w:pPr>
      <w:r w:rsidRPr="00FD15CC">
        <w:rPr>
          <w:rFonts w:ascii="Arial" w:hAnsi="Arial" w:cs="Arial"/>
          <w:lang w:val="en-US"/>
        </w:rPr>
        <w:t>Generally, we cannot investigate your complaint if it</w:t>
      </w:r>
      <w:r w:rsidR="00203D44" w:rsidRPr="00FD15CC">
        <w:rPr>
          <w:rFonts w:ascii="Arial" w:hAnsi="Arial" w:cs="Arial"/>
          <w:lang w:val="en-US"/>
        </w:rPr>
        <w:t xml:space="preserve"> </w:t>
      </w:r>
      <w:r w:rsidRPr="00FD15CC">
        <w:rPr>
          <w:rFonts w:ascii="Arial" w:hAnsi="Arial" w:cs="Arial"/>
          <w:lang w:val="en-US"/>
        </w:rPr>
        <w:t>alleges </w:t>
      </w:r>
      <w:r w:rsidRPr="00FD15CC">
        <w:rPr>
          <w:rFonts w:ascii="Arial" w:hAnsi="Arial" w:cs="Arial"/>
          <w:u w:val="single"/>
          <w:lang w:val="en-US"/>
        </w:rPr>
        <w:t>professional negligence by the barrister</w:t>
      </w:r>
      <w:r w:rsidRPr="00FD15CC">
        <w:rPr>
          <w:rFonts w:ascii="Arial" w:hAnsi="Arial" w:cs="Arial"/>
          <w:lang w:val="en-US"/>
        </w:rPr>
        <w:t xml:space="preserve">. This is particularly so when your complaint cannot simply or easily be determined on paper, for example when is it complex and/or the facts are in dispute between you and your barrister and/or expert evidence is required to assist in resolution and/or your </w:t>
      </w:r>
      <w:r w:rsidRPr="00FD15CC">
        <w:rPr>
          <w:rFonts w:ascii="Arial" w:hAnsi="Arial" w:cs="Arial"/>
          <w:lang w:val="en-US"/>
        </w:rPr>
        <w:lastRenderedPageBreak/>
        <w:t>barrister disputes most or </w:t>
      </w:r>
      <w:r w:rsidR="000E3C88" w:rsidRPr="00FD15CC">
        <w:rPr>
          <w:rFonts w:ascii="Arial" w:hAnsi="Arial" w:cs="Arial"/>
          <w:lang w:val="en-US"/>
        </w:rPr>
        <w:t>all</w:t>
      </w:r>
      <w:r w:rsidRPr="00FD15CC">
        <w:rPr>
          <w:rFonts w:ascii="Arial" w:hAnsi="Arial" w:cs="Arial"/>
          <w:lang w:val="en-US"/>
        </w:rPr>
        <w:t> your allegations and/or your compensation claim is over our limit of £5,000 in relation to professional negligence.</w:t>
      </w:r>
      <w:r w:rsidRPr="00FD15CC">
        <w:rPr>
          <w:rFonts w:ascii="Arial" w:hAnsi="Arial" w:cs="Arial"/>
        </w:rPr>
        <w:t> However, if the complaint includes issues relating to the provision of poor service we can investigate the service element, even where the complaint raises a question of professional misconduct or professional negligence. </w:t>
      </w:r>
    </w:p>
    <w:p w14:paraId="56FE7A9C" w14:textId="77777777" w:rsidR="00A8779F" w:rsidRPr="00FD15CC" w:rsidRDefault="00A8779F" w:rsidP="00964C73">
      <w:pPr>
        <w:pStyle w:val="ListParagraph"/>
        <w:spacing w:line="360" w:lineRule="auto"/>
        <w:ind w:left="1080"/>
        <w:jc w:val="both"/>
        <w:rPr>
          <w:rFonts w:ascii="Arial" w:hAnsi="Arial" w:cs="Arial"/>
        </w:rPr>
      </w:pPr>
    </w:p>
    <w:p w14:paraId="7E025849" w14:textId="48D04C3A" w:rsidR="00FD09B4" w:rsidRPr="00FD15CC" w:rsidRDefault="00FD09B4" w:rsidP="00964C73">
      <w:pPr>
        <w:pStyle w:val="ListParagraph"/>
        <w:numPr>
          <w:ilvl w:val="0"/>
          <w:numId w:val="17"/>
        </w:numPr>
        <w:spacing w:line="360" w:lineRule="auto"/>
        <w:ind w:left="1134" w:hanging="567"/>
        <w:jc w:val="both"/>
        <w:rPr>
          <w:rFonts w:ascii="Arial" w:hAnsi="Arial" w:cs="Arial"/>
        </w:rPr>
      </w:pPr>
      <w:r w:rsidRPr="00FD15CC">
        <w:rPr>
          <w:rFonts w:ascii="Arial" w:hAnsi="Arial" w:cs="Arial"/>
        </w:rPr>
        <w:t xml:space="preserve">We cannot investigate </w:t>
      </w:r>
      <w:r w:rsidR="00C01CA0" w:rsidRPr="00FD15CC">
        <w:rPr>
          <w:rFonts w:ascii="Arial" w:hAnsi="Arial" w:cs="Arial"/>
        </w:rPr>
        <w:t xml:space="preserve">your complaint </w:t>
      </w:r>
      <w:r w:rsidR="00572501" w:rsidRPr="00FD15CC">
        <w:rPr>
          <w:rFonts w:ascii="Arial" w:hAnsi="Arial" w:cs="Arial"/>
        </w:rPr>
        <w:t>if it is about your barrister</w:t>
      </w:r>
      <w:r w:rsidR="00786B95" w:rsidRPr="00FD15CC">
        <w:rPr>
          <w:rFonts w:ascii="Arial" w:hAnsi="Arial" w:cs="Arial"/>
        </w:rPr>
        <w:t xml:space="preserve">’s </w:t>
      </w:r>
      <w:r w:rsidR="00786B95" w:rsidRPr="00FD15CC">
        <w:rPr>
          <w:rFonts w:ascii="Arial" w:hAnsi="Arial" w:cs="Arial"/>
          <w:u w:val="single"/>
        </w:rPr>
        <w:t>professional judgment</w:t>
      </w:r>
      <w:r w:rsidR="00786B95" w:rsidRPr="00CA3765">
        <w:rPr>
          <w:rFonts w:ascii="Arial" w:hAnsi="Arial" w:cs="Arial"/>
        </w:rPr>
        <w:t xml:space="preserve"> </w:t>
      </w:r>
      <w:r w:rsidR="007F613E" w:rsidRPr="00FD15CC">
        <w:rPr>
          <w:rFonts w:ascii="Arial" w:hAnsi="Arial" w:cs="Arial"/>
        </w:rPr>
        <w:t xml:space="preserve">in the </w:t>
      </w:r>
      <w:r w:rsidR="0076192E" w:rsidRPr="00FD15CC">
        <w:rPr>
          <w:rFonts w:ascii="Arial" w:hAnsi="Arial" w:cs="Arial"/>
        </w:rPr>
        <w:t>decisions</w:t>
      </w:r>
      <w:r w:rsidR="007F613E" w:rsidRPr="00FD15CC">
        <w:rPr>
          <w:rFonts w:ascii="Arial" w:hAnsi="Arial" w:cs="Arial"/>
        </w:rPr>
        <w:t xml:space="preserve"> made during the case. In that </w:t>
      </w:r>
      <w:r w:rsidR="00874B71" w:rsidRPr="00FD15CC">
        <w:rPr>
          <w:rFonts w:ascii="Arial" w:hAnsi="Arial" w:cs="Arial"/>
        </w:rPr>
        <w:t>case,</w:t>
      </w:r>
      <w:r w:rsidR="007F613E" w:rsidRPr="00FD15CC">
        <w:rPr>
          <w:rFonts w:ascii="Arial" w:hAnsi="Arial" w:cs="Arial"/>
        </w:rPr>
        <w:t xml:space="preserve"> please refer the matter to the Legal Ombudsman (details below)</w:t>
      </w:r>
      <w:r w:rsidR="00EB0E96">
        <w:rPr>
          <w:rFonts w:ascii="Arial" w:hAnsi="Arial" w:cs="Arial"/>
        </w:rPr>
        <w:t>.</w:t>
      </w:r>
    </w:p>
    <w:p w14:paraId="58F0ACC8" w14:textId="77777777" w:rsidR="00EB078C" w:rsidRPr="00FD15CC" w:rsidRDefault="00EB078C" w:rsidP="00964C73">
      <w:pPr>
        <w:pStyle w:val="ListParagraph"/>
        <w:ind w:left="1134" w:hanging="567"/>
        <w:jc w:val="both"/>
        <w:rPr>
          <w:rFonts w:ascii="Arial" w:hAnsi="Arial" w:cs="Arial"/>
        </w:rPr>
      </w:pPr>
    </w:p>
    <w:p w14:paraId="6C59A868" w14:textId="7A091752" w:rsidR="009219C4" w:rsidRPr="00FD15CC" w:rsidRDefault="009219C4" w:rsidP="00964C73">
      <w:pPr>
        <w:pStyle w:val="ListParagraph"/>
        <w:numPr>
          <w:ilvl w:val="0"/>
          <w:numId w:val="17"/>
        </w:numPr>
        <w:spacing w:line="360" w:lineRule="auto"/>
        <w:ind w:left="1134" w:hanging="567"/>
        <w:jc w:val="both"/>
        <w:rPr>
          <w:rFonts w:ascii="Arial" w:hAnsi="Arial" w:cs="Arial"/>
          <w:u w:val="single"/>
        </w:rPr>
      </w:pPr>
      <w:r w:rsidRPr="00FD15CC">
        <w:rPr>
          <w:rFonts w:ascii="Arial" w:hAnsi="Arial" w:cs="Arial"/>
          <w:u w:val="single"/>
        </w:rPr>
        <w:t xml:space="preserve">Private life </w:t>
      </w:r>
      <w:r w:rsidR="00546B2E" w:rsidRPr="00EB0E96">
        <w:rPr>
          <w:rFonts w:ascii="Arial" w:hAnsi="Arial" w:cs="Arial"/>
        </w:rPr>
        <w:t>–</w:t>
      </w:r>
      <w:r w:rsidRPr="00EB0E96">
        <w:rPr>
          <w:rFonts w:ascii="Arial" w:hAnsi="Arial" w:cs="Arial"/>
        </w:rPr>
        <w:t xml:space="preserve"> </w:t>
      </w:r>
      <w:r w:rsidR="00546B2E" w:rsidRPr="00FD15CC">
        <w:rPr>
          <w:rFonts w:ascii="Arial" w:hAnsi="Arial" w:cs="Arial"/>
        </w:rPr>
        <w:t xml:space="preserve">Generally, we cannot investigate your complaint </w:t>
      </w:r>
      <w:r w:rsidR="00CE16C3" w:rsidRPr="00FD15CC">
        <w:rPr>
          <w:rFonts w:ascii="Arial" w:hAnsi="Arial" w:cs="Arial"/>
        </w:rPr>
        <w:t xml:space="preserve">if it concerns a barrister’s private life. This could include any private debts owed by the </w:t>
      </w:r>
      <w:r w:rsidR="00A80BD4" w:rsidRPr="00FD15CC">
        <w:rPr>
          <w:rFonts w:ascii="Arial" w:hAnsi="Arial" w:cs="Arial"/>
        </w:rPr>
        <w:t>barrister unless</w:t>
      </w:r>
      <w:r w:rsidR="00CE16C3" w:rsidRPr="00FD15CC">
        <w:rPr>
          <w:rFonts w:ascii="Arial" w:hAnsi="Arial" w:cs="Arial"/>
        </w:rPr>
        <w:t xml:space="preserve"> there is a serious breach of a court order</w:t>
      </w:r>
      <w:r w:rsidR="0076192E" w:rsidRPr="00FD15CC">
        <w:rPr>
          <w:rFonts w:ascii="Arial" w:hAnsi="Arial" w:cs="Arial"/>
        </w:rPr>
        <w:t xml:space="preserve">. In that case, please refer </w:t>
      </w:r>
      <w:r w:rsidR="00874B71" w:rsidRPr="00FD15CC">
        <w:rPr>
          <w:rFonts w:ascii="Arial" w:hAnsi="Arial" w:cs="Arial"/>
        </w:rPr>
        <w:t>the matter to the Bar Standards Board (details below)</w:t>
      </w:r>
      <w:r w:rsidR="00EB0E96">
        <w:rPr>
          <w:rFonts w:ascii="Arial" w:hAnsi="Arial" w:cs="Arial"/>
        </w:rPr>
        <w:t>.</w:t>
      </w:r>
    </w:p>
    <w:p w14:paraId="3B226047" w14:textId="2312AA38" w:rsidR="00F57BDA" w:rsidRDefault="00A80BD4" w:rsidP="00CA3765">
      <w:pPr>
        <w:pStyle w:val="Heading1"/>
        <w:spacing w:line="360" w:lineRule="auto"/>
        <w:jc w:val="both"/>
        <w:rPr>
          <w:rFonts w:ascii="Arial" w:hAnsi="Arial" w:cs="Arial"/>
        </w:rPr>
      </w:pPr>
      <w:r w:rsidRPr="00FD15CC">
        <w:rPr>
          <w:rFonts w:ascii="Arial" w:hAnsi="Arial" w:cs="Arial"/>
        </w:rPr>
        <w:t>Making your Complaint</w:t>
      </w:r>
    </w:p>
    <w:p w14:paraId="1E18E702" w14:textId="77777777" w:rsidR="00CA3765" w:rsidRPr="00CA3765" w:rsidRDefault="00CA3765" w:rsidP="00CA3765"/>
    <w:p w14:paraId="7ADF0544" w14:textId="0E813AA6" w:rsidR="006E58B5" w:rsidRPr="00FD15CC" w:rsidRDefault="00CC24D7"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You can make your complaint:</w:t>
      </w:r>
      <w:r w:rsidRPr="00FD15CC">
        <w:rPr>
          <w:rFonts w:ascii="Arial" w:hAnsi="Arial" w:cs="Arial"/>
        </w:rPr>
        <w:t> </w:t>
      </w:r>
    </w:p>
    <w:p w14:paraId="0EB39CA4" w14:textId="77777777" w:rsidR="006E58B5" w:rsidRPr="00FD15CC" w:rsidRDefault="006E58B5" w:rsidP="00964C73">
      <w:pPr>
        <w:pStyle w:val="ListParagraph"/>
        <w:ind w:left="567"/>
        <w:jc w:val="both"/>
        <w:rPr>
          <w:rFonts w:ascii="Arial" w:hAnsi="Arial" w:cs="Arial"/>
        </w:rPr>
      </w:pPr>
    </w:p>
    <w:p w14:paraId="00D07003" w14:textId="30D45C36" w:rsidR="00CC24D7" w:rsidRDefault="00CC24D7" w:rsidP="00964C73">
      <w:pPr>
        <w:pStyle w:val="ListParagraph"/>
        <w:numPr>
          <w:ilvl w:val="0"/>
          <w:numId w:val="18"/>
        </w:numPr>
        <w:spacing w:line="360" w:lineRule="auto"/>
        <w:ind w:left="1134" w:hanging="567"/>
        <w:jc w:val="both"/>
        <w:rPr>
          <w:rFonts w:ascii="Arial" w:hAnsi="Arial" w:cs="Arial"/>
        </w:rPr>
      </w:pPr>
      <w:r w:rsidRPr="00FD15CC">
        <w:rPr>
          <w:rFonts w:ascii="Arial" w:hAnsi="Arial" w:cs="Arial"/>
          <w:lang w:val="en-US"/>
        </w:rPr>
        <w:t>Informally, by telephone; or</w:t>
      </w:r>
      <w:r w:rsidRPr="00FD15CC">
        <w:rPr>
          <w:rFonts w:ascii="Arial" w:hAnsi="Arial" w:cs="Arial"/>
        </w:rPr>
        <w:t> </w:t>
      </w:r>
    </w:p>
    <w:p w14:paraId="5DE243FB" w14:textId="77777777" w:rsidR="00F57BDA" w:rsidRPr="00FD15CC" w:rsidRDefault="00F57BDA" w:rsidP="00F57BDA">
      <w:pPr>
        <w:pStyle w:val="ListParagraph"/>
        <w:ind w:left="1134"/>
        <w:jc w:val="both"/>
        <w:rPr>
          <w:rFonts w:ascii="Arial" w:hAnsi="Arial" w:cs="Arial"/>
        </w:rPr>
      </w:pPr>
    </w:p>
    <w:p w14:paraId="7DE1CCD2" w14:textId="15170429" w:rsidR="00A80BD4" w:rsidRPr="00FD15CC" w:rsidRDefault="00CC24D7" w:rsidP="00964C73">
      <w:pPr>
        <w:pStyle w:val="ListParagraph"/>
        <w:numPr>
          <w:ilvl w:val="0"/>
          <w:numId w:val="18"/>
        </w:numPr>
        <w:spacing w:line="360" w:lineRule="auto"/>
        <w:ind w:left="1134" w:hanging="567"/>
        <w:jc w:val="both"/>
        <w:rPr>
          <w:rFonts w:ascii="Arial" w:hAnsi="Arial" w:cs="Arial"/>
        </w:rPr>
      </w:pPr>
      <w:r w:rsidRPr="00FD15CC">
        <w:rPr>
          <w:rFonts w:ascii="Arial" w:hAnsi="Arial" w:cs="Arial"/>
          <w:lang w:val="en-US"/>
        </w:rPr>
        <w:t>Formally by completing our Complaint Form</w:t>
      </w:r>
      <w:r w:rsidR="00F57BDA">
        <w:rPr>
          <w:rFonts w:ascii="Arial" w:hAnsi="Arial" w:cs="Arial"/>
        </w:rPr>
        <w:t>.</w:t>
      </w:r>
    </w:p>
    <w:p w14:paraId="5DDA45EA" w14:textId="1303EA1F" w:rsidR="00CC24D7" w:rsidRPr="00FD15CC" w:rsidRDefault="00B27C20" w:rsidP="00964C73">
      <w:pPr>
        <w:pStyle w:val="Heading1"/>
        <w:spacing w:line="360" w:lineRule="auto"/>
        <w:jc w:val="both"/>
        <w:rPr>
          <w:rFonts w:ascii="Arial" w:hAnsi="Arial" w:cs="Arial"/>
        </w:rPr>
      </w:pPr>
      <w:r w:rsidRPr="00FD15CC">
        <w:rPr>
          <w:rFonts w:ascii="Arial" w:hAnsi="Arial" w:cs="Arial"/>
        </w:rPr>
        <w:t>Informal Complaint</w:t>
      </w:r>
    </w:p>
    <w:p w14:paraId="183952A6" w14:textId="77777777" w:rsidR="006E58B5" w:rsidRPr="00FD15CC" w:rsidRDefault="006E58B5" w:rsidP="00964C73">
      <w:pPr>
        <w:jc w:val="both"/>
        <w:rPr>
          <w:rFonts w:ascii="Arial" w:hAnsi="Arial" w:cs="Arial"/>
        </w:rPr>
      </w:pPr>
    </w:p>
    <w:p w14:paraId="7CD8128C" w14:textId="77777777" w:rsidR="00232ED9" w:rsidRPr="00FD15CC" w:rsidRDefault="00AB068C"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It is an audit requirement for the complaints form (on page 8) to be completed. If you prefer, you can make your complaint informally by telephone.</w:t>
      </w:r>
    </w:p>
    <w:p w14:paraId="0D19AF50" w14:textId="69E7CE09" w:rsidR="00AB068C" w:rsidRPr="00FD15CC" w:rsidRDefault="00AB068C" w:rsidP="00A90F23">
      <w:pPr>
        <w:pStyle w:val="ListParagraph"/>
        <w:ind w:left="567"/>
        <w:jc w:val="both"/>
        <w:rPr>
          <w:rFonts w:ascii="Arial" w:hAnsi="Arial" w:cs="Arial"/>
        </w:rPr>
      </w:pPr>
      <w:r w:rsidRPr="00FD15CC">
        <w:rPr>
          <w:rFonts w:ascii="Arial" w:hAnsi="Arial" w:cs="Arial"/>
          <w:lang w:val="en-US"/>
        </w:rPr>
        <w:t>  </w:t>
      </w:r>
      <w:r w:rsidRPr="00FD15CC">
        <w:rPr>
          <w:rFonts w:ascii="Arial" w:hAnsi="Arial" w:cs="Arial"/>
        </w:rPr>
        <w:t> </w:t>
      </w:r>
    </w:p>
    <w:p w14:paraId="3E01F724" w14:textId="66AA5982" w:rsidR="00754958" w:rsidRPr="00FD15CC" w:rsidRDefault="00AB068C" w:rsidP="00980E1A">
      <w:pPr>
        <w:pStyle w:val="ListParagraph"/>
        <w:numPr>
          <w:ilvl w:val="0"/>
          <w:numId w:val="19"/>
        </w:numPr>
        <w:spacing w:line="360" w:lineRule="auto"/>
        <w:ind w:left="1134" w:hanging="567"/>
        <w:jc w:val="both"/>
        <w:rPr>
          <w:rFonts w:ascii="Arial" w:hAnsi="Arial" w:cs="Arial"/>
        </w:rPr>
      </w:pPr>
      <w:r w:rsidRPr="00FD15CC">
        <w:rPr>
          <w:rFonts w:ascii="Arial" w:hAnsi="Arial" w:cs="Arial"/>
          <w:lang w:val="en-US"/>
        </w:rPr>
        <w:t>If your complaint is about a barrister or a member of staff, please telephone the Director of Operations (020 7583 8055) who deals with our informal complaints process</w:t>
      </w:r>
      <w:r w:rsidR="003D6785" w:rsidRPr="00FD15CC">
        <w:rPr>
          <w:rFonts w:ascii="Arial" w:hAnsi="Arial" w:cs="Arial"/>
          <w:lang w:val="en-US"/>
        </w:rPr>
        <w:t>.</w:t>
      </w:r>
      <w:r w:rsidRPr="00FD15CC">
        <w:rPr>
          <w:rFonts w:ascii="Arial" w:hAnsi="Arial" w:cs="Arial"/>
        </w:rPr>
        <w:t> </w:t>
      </w:r>
    </w:p>
    <w:p w14:paraId="60857987" w14:textId="77777777" w:rsidR="00A90F23" w:rsidRPr="00FD15CC" w:rsidRDefault="00A90F23" w:rsidP="00980E1A">
      <w:pPr>
        <w:pStyle w:val="ListParagraph"/>
        <w:ind w:left="1134" w:hanging="567"/>
        <w:jc w:val="both"/>
        <w:rPr>
          <w:rFonts w:ascii="Arial" w:hAnsi="Arial" w:cs="Arial"/>
        </w:rPr>
      </w:pPr>
    </w:p>
    <w:p w14:paraId="706B3636" w14:textId="35EFDCDD" w:rsidR="00AB068C" w:rsidRPr="00FD15CC" w:rsidRDefault="00AB068C" w:rsidP="00980E1A">
      <w:pPr>
        <w:pStyle w:val="ListParagraph"/>
        <w:numPr>
          <w:ilvl w:val="0"/>
          <w:numId w:val="19"/>
        </w:numPr>
        <w:spacing w:line="360" w:lineRule="auto"/>
        <w:ind w:left="1134" w:hanging="567"/>
        <w:jc w:val="both"/>
        <w:rPr>
          <w:rFonts w:ascii="Arial" w:hAnsi="Arial" w:cs="Arial"/>
        </w:rPr>
      </w:pPr>
      <w:r w:rsidRPr="00FD15CC">
        <w:rPr>
          <w:rFonts w:ascii="Arial" w:hAnsi="Arial" w:cs="Arial"/>
          <w:lang w:val="en-US"/>
        </w:rPr>
        <w:t>If your complaint is about the Director of Operations, please telephone Chief Executive (020 7583 8055)</w:t>
      </w:r>
      <w:r w:rsidR="00FD4D76">
        <w:rPr>
          <w:rFonts w:ascii="Arial" w:hAnsi="Arial" w:cs="Arial"/>
          <w:lang w:val="en-US"/>
        </w:rPr>
        <w:t>.</w:t>
      </w:r>
    </w:p>
    <w:p w14:paraId="62469461" w14:textId="77777777" w:rsidR="00A90F23" w:rsidRPr="00FD15CC" w:rsidRDefault="00A90F23" w:rsidP="00980E1A">
      <w:pPr>
        <w:pStyle w:val="ListParagraph"/>
        <w:ind w:left="1134" w:hanging="567"/>
        <w:rPr>
          <w:rFonts w:ascii="Arial" w:hAnsi="Arial" w:cs="Arial"/>
        </w:rPr>
      </w:pPr>
    </w:p>
    <w:p w14:paraId="47D25078" w14:textId="34EF996A" w:rsidR="00AB068C" w:rsidRPr="00FD15CC" w:rsidRDefault="003D6785" w:rsidP="00980E1A">
      <w:pPr>
        <w:pStyle w:val="ListParagraph"/>
        <w:numPr>
          <w:ilvl w:val="0"/>
          <w:numId w:val="19"/>
        </w:numPr>
        <w:spacing w:line="360" w:lineRule="auto"/>
        <w:ind w:left="1134" w:hanging="567"/>
        <w:jc w:val="both"/>
        <w:rPr>
          <w:rFonts w:ascii="Arial" w:hAnsi="Arial" w:cs="Arial"/>
        </w:rPr>
      </w:pPr>
      <w:r w:rsidRPr="00FD15CC">
        <w:rPr>
          <w:rFonts w:ascii="Arial" w:hAnsi="Arial" w:cs="Arial"/>
          <w:lang w:val="en-US"/>
        </w:rPr>
        <w:lastRenderedPageBreak/>
        <w:t xml:space="preserve">The </w:t>
      </w:r>
      <w:r w:rsidR="00AB068C" w:rsidRPr="00FD15CC">
        <w:rPr>
          <w:rFonts w:ascii="Arial" w:hAnsi="Arial" w:cs="Arial"/>
          <w:lang w:val="en-US"/>
        </w:rPr>
        <w:t>Director of Operations will make a note of the details of your complaint and what action/remedy you require. He will discuss your concerns with you and aim to resolve them informally having discussed the matter with all concerned. If the matter is resolved we will record the outcome, check that you are satisfied and record the fact that you are satisfied.  </w:t>
      </w:r>
      <w:r w:rsidR="00AB068C" w:rsidRPr="00FD15CC">
        <w:rPr>
          <w:rFonts w:ascii="Arial" w:hAnsi="Arial" w:cs="Arial"/>
        </w:rPr>
        <w:t> </w:t>
      </w:r>
    </w:p>
    <w:p w14:paraId="2E8BA7F9" w14:textId="77777777" w:rsidR="00964C73" w:rsidRPr="00FD15CC" w:rsidRDefault="00964C73" w:rsidP="00A90F23">
      <w:pPr>
        <w:pStyle w:val="ListParagraph"/>
        <w:ind w:left="1077"/>
        <w:jc w:val="both"/>
        <w:rPr>
          <w:rFonts w:ascii="Arial" w:hAnsi="Arial" w:cs="Arial"/>
        </w:rPr>
      </w:pPr>
    </w:p>
    <w:p w14:paraId="6A65D938" w14:textId="77777777" w:rsidR="00AB068C" w:rsidRPr="00FD15CC" w:rsidRDefault="00AB068C"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If your complaint is not resolved informally by telephone, you will be invited to write to us about it at the earliest opportunity in order that it can be investigated formally.</w:t>
      </w:r>
      <w:r w:rsidRPr="00FD15CC">
        <w:rPr>
          <w:rFonts w:ascii="Arial" w:hAnsi="Arial" w:cs="Arial"/>
        </w:rPr>
        <w:t> </w:t>
      </w:r>
    </w:p>
    <w:p w14:paraId="70220A7A" w14:textId="04B0842E" w:rsidR="00B27C20" w:rsidRPr="00FD15CC" w:rsidRDefault="00D8401A" w:rsidP="00964C73">
      <w:pPr>
        <w:pStyle w:val="Heading1"/>
        <w:spacing w:line="360" w:lineRule="auto"/>
        <w:jc w:val="both"/>
        <w:rPr>
          <w:rFonts w:ascii="Arial" w:hAnsi="Arial" w:cs="Arial"/>
        </w:rPr>
      </w:pPr>
      <w:r w:rsidRPr="00FD15CC">
        <w:rPr>
          <w:rFonts w:ascii="Arial" w:hAnsi="Arial" w:cs="Arial"/>
        </w:rPr>
        <w:t>Formal Complaints</w:t>
      </w:r>
    </w:p>
    <w:p w14:paraId="02CB99AE" w14:textId="77777777" w:rsidR="000A2D9C" w:rsidRPr="00FD15CC" w:rsidRDefault="000A2D9C" w:rsidP="000A2D9C">
      <w:pPr>
        <w:rPr>
          <w:rFonts w:ascii="Arial" w:hAnsi="Arial" w:cs="Arial"/>
        </w:rPr>
      </w:pPr>
    </w:p>
    <w:p w14:paraId="61618022" w14:textId="4ADBAB20" w:rsidR="0013564A" w:rsidRPr="00FD15CC" w:rsidRDefault="0013564A" w:rsidP="00E41872">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We can only investigate complaints formally </w:t>
      </w:r>
      <w:r w:rsidRPr="00FD15CC">
        <w:rPr>
          <w:rFonts w:ascii="Arial" w:hAnsi="Arial" w:cs="Arial"/>
          <w:b/>
          <w:bCs/>
          <w:lang w:val="en-US"/>
        </w:rPr>
        <w:t>once you have completed the Complaints Form </w:t>
      </w:r>
      <w:r w:rsidRPr="00FD15CC">
        <w:rPr>
          <w:rFonts w:ascii="Arial" w:hAnsi="Arial" w:cs="Arial"/>
          <w:lang w:val="en-US"/>
        </w:rPr>
        <w:t>on page 8. The preferred choice is to receive complaints in writing (either hard copy and</w:t>
      </w:r>
      <w:r w:rsidR="007324E7" w:rsidRPr="00FD15CC">
        <w:rPr>
          <w:rFonts w:ascii="Arial" w:hAnsi="Arial" w:cs="Arial"/>
          <w:lang w:val="en-US"/>
        </w:rPr>
        <w:t>/or</w:t>
      </w:r>
      <w:r w:rsidRPr="00FD15CC">
        <w:rPr>
          <w:rFonts w:ascii="Arial" w:hAnsi="Arial" w:cs="Arial"/>
          <w:lang w:val="en-US"/>
        </w:rPr>
        <w:t xml:space="preserve"> e-mail) so as to maintain an audit trail. If you wish to pursue your complaint, please address your letter to “</w:t>
      </w:r>
      <w:r w:rsidR="00611415">
        <w:rPr>
          <w:rFonts w:ascii="Arial" w:hAnsi="Arial" w:cs="Arial"/>
          <w:lang w:val="en-US"/>
        </w:rPr>
        <w:t xml:space="preserve">The </w:t>
      </w:r>
      <w:r w:rsidRPr="00FD15CC">
        <w:rPr>
          <w:rFonts w:ascii="Arial" w:hAnsi="Arial" w:cs="Arial"/>
          <w:lang w:val="en-US"/>
        </w:rPr>
        <w:t>Director of Operations, 3 Paper Buildings, Temple, London EC4Y 7EU”. Your envelope should be marked “</w:t>
      </w:r>
      <w:r w:rsidRPr="00FD15CC">
        <w:rPr>
          <w:rFonts w:ascii="Arial" w:hAnsi="Arial" w:cs="Arial"/>
          <w:b/>
          <w:bCs/>
          <w:lang w:val="en-US"/>
        </w:rPr>
        <w:t>PRIVATE &amp; CONFIDENTIAL</w:t>
      </w:r>
      <w:r w:rsidRPr="00FD15CC">
        <w:rPr>
          <w:rFonts w:ascii="Arial" w:hAnsi="Arial" w:cs="Arial"/>
          <w:lang w:val="en-US"/>
        </w:rPr>
        <w:t>” and include a copy of the Complaints Form filled out in full.</w:t>
      </w:r>
      <w:r w:rsidRPr="00FD15CC">
        <w:rPr>
          <w:rFonts w:ascii="Arial" w:hAnsi="Arial" w:cs="Arial"/>
        </w:rPr>
        <w:t> </w:t>
      </w:r>
    </w:p>
    <w:p w14:paraId="747D703D" w14:textId="7D245EA5" w:rsidR="0013564A" w:rsidRPr="00FD15CC" w:rsidRDefault="0013564A" w:rsidP="00964C73">
      <w:pPr>
        <w:pStyle w:val="ListParagraph"/>
        <w:spacing w:line="360" w:lineRule="auto"/>
        <w:ind w:left="1080"/>
        <w:jc w:val="both"/>
        <w:rPr>
          <w:rFonts w:ascii="Arial" w:hAnsi="Arial" w:cs="Arial"/>
        </w:rPr>
      </w:pPr>
    </w:p>
    <w:p w14:paraId="0B47D6D7" w14:textId="2AF83B86" w:rsidR="0013564A" w:rsidRPr="00FD15CC" w:rsidRDefault="0013564A" w:rsidP="003C5897">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 xml:space="preserve"> We will acknowledge receipt of your complaint within </w:t>
      </w:r>
      <w:r w:rsidR="00244F10">
        <w:rPr>
          <w:rFonts w:ascii="Arial" w:hAnsi="Arial" w:cs="Arial"/>
          <w:lang w:val="en-US"/>
        </w:rPr>
        <w:t>five</w:t>
      </w:r>
      <w:r w:rsidRPr="00FD15CC">
        <w:rPr>
          <w:rFonts w:ascii="Arial" w:hAnsi="Arial" w:cs="Arial"/>
          <w:lang w:val="en-US"/>
        </w:rPr>
        <w:t> working days.</w:t>
      </w:r>
      <w:r w:rsidRPr="00FD15CC">
        <w:rPr>
          <w:rFonts w:ascii="Arial" w:hAnsi="Arial" w:cs="Arial"/>
        </w:rPr>
        <w:t> </w:t>
      </w:r>
    </w:p>
    <w:p w14:paraId="5E09A130" w14:textId="77777777" w:rsidR="0013564A" w:rsidRPr="00FD15CC" w:rsidRDefault="0013564A" w:rsidP="00964C73">
      <w:pPr>
        <w:spacing w:line="360" w:lineRule="auto"/>
        <w:ind w:left="720"/>
        <w:jc w:val="both"/>
        <w:rPr>
          <w:rFonts w:ascii="Arial" w:hAnsi="Arial" w:cs="Arial"/>
        </w:rPr>
      </w:pPr>
      <w:r w:rsidRPr="00FD15CC">
        <w:rPr>
          <w:rFonts w:ascii="Arial" w:hAnsi="Arial" w:cs="Arial"/>
        </w:rPr>
        <w:t> </w:t>
      </w:r>
    </w:p>
    <w:p w14:paraId="7DFA601B" w14:textId="4A11E890" w:rsidR="0013564A" w:rsidRPr="00FD15CC" w:rsidRDefault="0013564A" w:rsidP="003C5897">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When using the Complaints Form (a copy of which is at the end of this document) please explain the nature of your complaint in the space provided as clearly and concisely as you can.  This must be returned by you to us within 7 days of the date it was sent to you.</w:t>
      </w:r>
      <w:r w:rsidRPr="00FD15CC">
        <w:rPr>
          <w:rFonts w:ascii="Arial" w:hAnsi="Arial" w:cs="Arial"/>
        </w:rPr>
        <w:t>  </w:t>
      </w:r>
    </w:p>
    <w:p w14:paraId="09F81696" w14:textId="77777777" w:rsidR="003C5897" w:rsidRPr="00FD15CC" w:rsidRDefault="003C5897" w:rsidP="003C5897">
      <w:pPr>
        <w:pStyle w:val="ListParagraph"/>
        <w:rPr>
          <w:rFonts w:ascii="Arial" w:hAnsi="Arial" w:cs="Arial"/>
        </w:rPr>
      </w:pPr>
    </w:p>
    <w:p w14:paraId="0945DCCE" w14:textId="77777777" w:rsidR="0013564A" w:rsidRPr="00FD15CC" w:rsidRDefault="0013564A" w:rsidP="003C5897">
      <w:pPr>
        <w:pStyle w:val="ListParagraph"/>
        <w:spacing w:line="360" w:lineRule="auto"/>
        <w:ind w:left="567"/>
        <w:jc w:val="both"/>
        <w:rPr>
          <w:rFonts w:ascii="Arial" w:hAnsi="Arial" w:cs="Arial"/>
        </w:rPr>
      </w:pPr>
      <w:r w:rsidRPr="00FD15CC">
        <w:rPr>
          <w:rFonts w:ascii="Arial" w:hAnsi="Arial" w:cs="Arial"/>
          <w:lang w:val="en-US"/>
        </w:rPr>
        <w:t>By making a written complaint to 3PB, you are agreeing to the investigation of your complaint in accordance with the procedures and terms set out below.</w:t>
      </w:r>
      <w:r w:rsidRPr="00FD15CC">
        <w:rPr>
          <w:rFonts w:ascii="Arial" w:hAnsi="Arial" w:cs="Arial"/>
        </w:rPr>
        <w:t> </w:t>
      </w:r>
    </w:p>
    <w:p w14:paraId="3FFF3E1D" w14:textId="0FF15F9A" w:rsidR="00B27C20" w:rsidRPr="00FD15CC" w:rsidRDefault="00A70058" w:rsidP="00964C73">
      <w:pPr>
        <w:pStyle w:val="Heading1"/>
        <w:spacing w:line="360" w:lineRule="auto"/>
        <w:jc w:val="both"/>
        <w:rPr>
          <w:rFonts w:ascii="Arial" w:hAnsi="Arial" w:cs="Arial"/>
        </w:rPr>
      </w:pPr>
      <w:r w:rsidRPr="00FD15CC">
        <w:rPr>
          <w:rFonts w:ascii="Arial" w:hAnsi="Arial" w:cs="Arial"/>
        </w:rPr>
        <w:t>Investigation Procedure</w:t>
      </w:r>
    </w:p>
    <w:p w14:paraId="39ED4314" w14:textId="77777777" w:rsidR="003C5897" w:rsidRPr="00FD15CC" w:rsidRDefault="003C5897" w:rsidP="003C5897">
      <w:pPr>
        <w:rPr>
          <w:rFonts w:ascii="Arial" w:hAnsi="Arial" w:cs="Arial"/>
        </w:rPr>
      </w:pPr>
    </w:p>
    <w:p w14:paraId="1B5090E1" w14:textId="35EA01B8" w:rsidR="004064A2" w:rsidRPr="00793F6D" w:rsidRDefault="004064A2" w:rsidP="004064A2">
      <w:pPr>
        <w:pStyle w:val="ListParagraph"/>
        <w:numPr>
          <w:ilvl w:val="0"/>
          <w:numId w:val="3"/>
        </w:numPr>
        <w:spacing w:line="360" w:lineRule="auto"/>
        <w:ind w:left="567" w:hanging="567"/>
        <w:jc w:val="both"/>
        <w:rPr>
          <w:rFonts w:ascii="Arial" w:hAnsi="Arial" w:cs="Arial"/>
        </w:rPr>
      </w:pPr>
      <w:r w:rsidRPr="00793F6D">
        <w:rPr>
          <w:rFonts w:ascii="Arial" w:hAnsi="Arial" w:cs="Arial"/>
          <w:lang w:val="en-US"/>
        </w:rPr>
        <w:t>3PB’s Complaints Panel is made up of senior experienced members of Chambers and senior members of staff. Within </w:t>
      </w:r>
      <w:r w:rsidR="00CB7015">
        <w:rPr>
          <w:rFonts w:ascii="Arial" w:hAnsi="Arial" w:cs="Arial"/>
          <w:lang w:val="en-US"/>
        </w:rPr>
        <w:t xml:space="preserve">5 </w:t>
      </w:r>
      <w:r w:rsidRPr="00793F6D">
        <w:rPr>
          <w:rFonts w:ascii="Arial" w:hAnsi="Arial" w:cs="Arial"/>
          <w:lang w:val="en-US"/>
        </w:rPr>
        <w:t xml:space="preserve">working days of receipt of your Complaint Form, the Director of Operations will ensure that your form has </w:t>
      </w:r>
      <w:r w:rsidRPr="00793F6D">
        <w:rPr>
          <w:rFonts w:ascii="Arial" w:hAnsi="Arial" w:cs="Arial"/>
          <w:lang w:val="en-US"/>
        </w:rPr>
        <w:lastRenderedPageBreak/>
        <w:t>been acknowledged and the complaint has been appointed to our third party handlers to investigate.</w:t>
      </w:r>
      <w:r w:rsidRPr="00793F6D">
        <w:rPr>
          <w:rFonts w:ascii="Arial" w:hAnsi="Arial" w:cs="Arial"/>
        </w:rPr>
        <w:t> </w:t>
      </w:r>
    </w:p>
    <w:p w14:paraId="7CD2DB21" w14:textId="77777777" w:rsidR="004064A2" w:rsidRPr="00793F6D" w:rsidRDefault="004064A2" w:rsidP="004064A2">
      <w:pPr>
        <w:pStyle w:val="ListParagraph"/>
        <w:spacing w:line="360" w:lineRule="auto"/>
        <w:ind w:left="567"/>
        <w:jc w:val="both"/>
        <w:rPr>
          <w:rFonts w:ascii="Arial" w:hAnsi="Arial" w:cs="Arial"/>
        </w:rPr>
      </w:pPr>
    </w:p>
    <w:p w14:paraId="402D878F" w14:textId="77777777" w:rsidR="004064A2" w:rsidRPr="00793F6D" w:rsidRDefault="004064A2" w:rsidP="004064A2">
      <w:pPr>
        <w:pStyle w:val="ListParagraph"/>
        <w:numPr>
          <w:ilvl w:val="0"/>
          <w:numId w:val="3"/>
        </w:numPr>
        <w:spacing w:line="360" w:lineRule="auto"/>
        <w:ind w:left="567" w:hanging="567"/>
        <w:jc w:val="both"/>
        <w:rPr>
          <w:rFonts w:ascii="Arial" w:hAnsi="Arial" w:cs="Arial"/>
        </w:rPr>
      </w:pPr>
      <w:r w:rsidRPr="00793F6D">
        <w:rPr>
          <w:rFonts w:ascii="Arial" w:hAnsi="Arial" w:cs="Arial"/>
        </w:rPr>
        <w:t>3PB outsources all complaints to an independent company who specialise in Risk and Compliance, providing consultancy services to lawyers.  They have no link with any member of Chambers and the person who will carry out the investigation has never met nor been in contact with any member of Chambers.  The handlers will carry out their investigation of your complaint within 30 working days of Chambers receiving your completed Complaint Form.  If the investigation is delayed, the Director of Operations will (in conjunction with the Investigators) set a new date for the completion of the investigation and will inform you of that date.  In any event, you should have a considered and final response within 30 working days (and hopefully a maximum of 40 working days) of receipt of your Complaint Form.   </w:t>
      </w:r>
    </w:p>
    <w:p w14:paraId="2DB65B7B" w14:textId="77777777" w:rsidR="004064A2" w:rsidRPr="00793F6D" w:rsidRDefault="004064A2" w:rsidP="004064A2">
      <w:pPr>
        <w:pStyle w:val="ListParagraph"/>
        <w:rPr>
          <w:rFonts w:ascii="Arial" w:hAnsi="Arial" w:cs="Arial"/>
        </w:rPr>
      </w:pPr>
    </w:p>
    <w:p w14:paraId="47E0520D" w14:textId="77777777" w:rsidR="004064A2" w:rsidRPr="00793F6D" w:rsidRDefault="004064A2" w:rsidP="004064A2">
      <w:pPr>
        <w:pStyle w:val="ListParagraph"/>
        <w:numPr>
          <w:ilvl w:val="0"/>
          <w:numId w:val="3"/>
        </w:numPr>
        <w:spacing w:line="360" w:lineRule="auto"/>
        <w:ind w:left="567" w:hanging="567"/>
        <w:jc w:val="both"/>
        <w:rPr>
          <w:rFonts w:ascii="Arial" w:hAnsi="Arial" w:cs="Arial"/>
        </w:rPr>
      </w:pPr>
      <w:r w:rsidRPr="00793F6D">
        <w:rPr>
          <w:rFonts w:ascii="Arial" w:hAnsi="Arial" w:cs="Arial"/>
          <w:lang w:val="en-US"/>
        </w:rPr>
        <w:t>The Final report will set out:</w:t>
      </w:r>
      <w:r w:rsidRPr="00793F6D">
        <w:rPr>
          <w:rFonts w:ascii="Arial" w:hAnsi="Arial" w:cs="Arial"/>
        </w:rPr>
        <w:t> </w:t>
      </w:r>
    </w:p>
    <w:p w14:paraId="03B8AACC" w14:textId="77777777" w:rsidR="004064A2" w:rsidRPr="00793F6D" w:rsidRDefault="004064A2" w:rsidP="004064A2">
      <w:pPr>
        <w:jc w:val="both"/>
        <w:rPr>
          <w:rFonts w:ascii="Arial" w:hAnsi="Arial" w:cs="Arial"/>
        </w:rPr>
      </w:pPr>
    </w:p>
    <w:p w14:paraId="5E7D0111" w14:textId="77777777" w:rsidR="004064A2" w:rsidRPr="00793F6D" w:rsidRDefault="004064A2" w:rsidP="004064A2">
      <w:pPr>
        <w:pStyle w:val="ListParagraph"/>
        <w:numPr>
          <w:ilvl w:val="0"/>
          <w:numId w:val="20"/>
        </w:numPr>
        <w:spacing w:line="360" w:lineRule="auto"/>
        <w:ind w:left="1134" w:hanging="567"/>
        <w:jc w:val="both"/>
        <w:rPr>
          <w:rFonts w:ascii="Arial" w:hAnsi="Arial" w:cs="Arial"/>
        </w:rPr>
      </w:pPr>
      <w:r w:rsidRPr="00793F6D">
        <w:rPr>
          <w:rFonts w:ascii="Arial" w:hAnsi="Arial" w:cs="Arial"/>
          <w:lang w:val="en-US"/>
        </w:rPr>
        <w:t>The nature and scope of the investigation;</w:t>
      </w:r>
      <w:r w:rsidRPr="00793F6D">
        <w:rPr>
          <w:rFonts w:ascii="Arial" w:hAnsi="Arial" w:cs="Arial"/>
        </w:rPr>
        <w:t> </w:t>
      </w:r>
    </w:p>
    <w:p w14:paraId="7C9EC269" w14:textId="77777777" w:rsidR="004064A2" w:rsidRPr="00793F6D" w:rsidRDefault="004064A2" w:rsidP="004064A2">
      <w:pPr>
        <w:pStyle w:val="ListParagraph"/>
        <w:spacing w:line="360" w:lineRule="auto"/>
        <w:ind w:left="1134"/>
        <w:jc w:val="both"/>
        <w:rPr>
          <w:rFonts w:ascii="Arial" w:hAnsi="Arial" w:cs="Arial"/>
        </w:rPr>
      </w:pPr>
    </w:p>
    <w:p w14:paraId="71954328" w14:textId="77777777" w:rsidR="004064A2" w:rsidRPr="00793F6D" w:rsidRDefault="004064A2" w:rsidP="004064A2">
      <w:pPr>
        <w:pStyle w:val="ListParagraph"/>
        <w:numPr>
          <w:ilvl w:val="0"/>
          <w:numId w:val="20"/>
        </w:numPr>
        <w:spacing w:line="360" w:lineRule="auto"/>
        <w:ind w:left="1134" w:hanging="567"/>
        <w:jc w:val="both"/>
        <w:rPr>
          <w:rFonts w:ascii="Arial" w:hAnsi="Arial" w:cs="Arial"/>
        </w:rPr>
      </w:pPr>
      <w:r w:rsidRPr="00793F6D">
        <w:rPr>
          <w:rFonts w:ascii="Arial" w:hAnsi="Arial" w:cs="Arial"/>
          <w:lang w:val="en-US"/>
        </w:rPr>
        <w:t>The conclusion that the Investigator has reached on each matter of complaint and the reasons for that conclusion; and</w:t>
      </w:r>
      <w:r w:rsidRPr="00793F6D">
        <w:rPr>
          <w:rFonts w:ascii="Arial" w:hAnsi="Arial" w:cs="Arial"/>
        </w:rPr>
        <w:t> </w:t>
      </w:r>
    </w:p>
    <w:p w14:paraId="063E4FE5" w14:textId="77777777" w:rsidR="004064A2" w:rsidRPr="00793F6D" w:rsidRDefault="004064A2" w:rsidP="004064A2">
      <w:pPr>
        <w:pStyle w:val="ListParagraph"/>
        <w:rPr>
          <w:rFonts w:ascii="Arial" w:hAnsi="Arial" w:cs="Arial"/>
        </w:rPr>
      </w:pPr>
    </w:p>
    <w:p w14:paraId="1F8BA922" w14:textId="77777777" w:rsidR="004064A2" w:rsidRPr="00793F6D" w:rsidRDefault="004064A2" w:rsidP="004064A2">
      <w:pPr>
        <w:pStyle w:val="ListParagraph"/>
        <w:numPr>
          <w:ilvl w:val="0"/>
          <w:numId w:val="20"/>
        </w:numPr>
        <w:spacing w:line="360" w:lineRule="auto"/>
        <w:ind w:left="1134" w:hanging="567"/>
        <w:jc w:val="both"/>
        <w:rPr>
          <w:rFonts w:ascii="Arial" w:hAnsi="Arial" w:cs="Arial"/>
        </w:rPr>
      </w:pPr>
      <w:r w:rsidRPr="00793F6D">
        <w:rPr>
          <w:rFonts w:ascii="Arial" w:hAnsi="Arial" w:cs="Arial"/>
          <w:lang w:val="en-US"/>
        </w:rPr>
        <w:t>If your complaint has been found to be justified, proposals for resolving it.</w:t>
      </w:r>
    </w:p>
    <w:p w14:paraId="4BE445E2" w14:textId="77777777" w:rsidR="004064A2" w:rsidRPr="00793F6D" w:rsidRDefault="004064A2" w:rsidP="004064A2">
      <w:pPr>
        <w:pStyle w:val="ListParagraph"/>
        <w:spacing w:line="360" w:lineRule="auto"/>
        <w:ind w:left="1134"/>
        <w:jc w:val="both"/>
        <w:rPr>
          <w:rFonts w:ascii="Arial" w:hAnsi="Arial" w:cs="Arial"/>
        </w:rPr>
      </w:pPr>
      <w:r w:rsidRPr="00793F6D">
        <w:rPr>
          <w:rFonts w:ascii="Arial" w:hAnsi="Arial" w:cs="Arial"/>
        </w:rPr>
        <w:t> </w:t>
      </w:r>
    </w:p>
    <w:p w14:paraId="0F59C25A" w14:textId="77777777" w:rsidR="004064A2" w:rsidRPr="00793F6D" w:rsidRDefault="004064A2" w:rsidP="004064A2">
      <w:pPr>
        <w:pStyle w:val="ListParagraph"/>
        <w:numPr>
          <w:ilvl w:val="0"/>
          <w:numId w:val="3"/>
        </w:numPr>
        <w:spacing w:line="360" w:lineRule="auto"/>
        <w:ind w:left="567" w:hanging="567"/>
        <w:jc w:val="both"/>
        <w:rPr>
          <w:rFonts w:ascii="Arial" w:hAnsi="Arial" w:cs="Arial"/>
        </w:rPr>
      </w:pPr>
      <w:r w:rsidRPr="00793F6D">
        <w:rPr>
          <w:rFonts w:ascii="Arial" w:hAnsi="Arial" w:cs="Arial"/>
          <w:lang w:val="en-US"/>
        </w:rPr>
        <w:t>During the course of the investigation, the Director of Operations may need to disclose the fact of your complaint, and the details of it to:</w:t>
      </w:r>
      <w:r w:rsidRPr="00793F6D">
        <w:rPr>
          <w:rFonts w:ascii="Arial" w:hAnsi="Arial" w:cs="Arial"/>
        </w:rPr>
        <w:t> </w:t>
      </w:r>
    </w:p>
    <w:p w14:paraId="0181A29C" w14:textId="77777777" w:rsidR="004064A2" w:rsidRPr="00793F6D" w:rsidRDefault="004064A2" w:rsidP="004064A2">
      <w:pPr>
        <w:pStyle w:val="ListParagraph"/>
        <w:ind w:left="567"/>
        <w:jc w:val="both"/>
        <w:rPr>
          <w:rFonts w:ascii="Arial" w:hAnsi="Arial" w:cs="Arial"/>
        </w:rPr>
      </w:pPr>
    </w:p>
    <w:p w14:paraId="6547D8B7" w14:textId="77777777" w:rsidR="004064A2" w:rsidRPr="00793F6D" w:rsidRDefault="004064A2" w:rsidP="004064A2">
      <w:pPr>
        <w:pStyle w:val="ListParagraph"/>
        <w:numPr>
          <w:ilvl w:val="0"/>
          <w:numId w:val="21"/>
        </w:numPr>
        <w:spacing w:line="360" w:lineRule="auto"/>
        <w:ind w:left="1134" w:hanging="567"/>
        <w:jc w:val="both"/>
        <w:rPr>
          <w:rFonts w:ascii="Arial" w:hAnsi="Arial" w:cs="Arial"/>
          <w:lang w:val="en-US"/>
        </w:rPr>
      </w:pPr>
      <w:r w:rsidRPr="00793F6D">
        <w:rPr>
          <w:rFonts w:ascii="Arial" w:hAnsi="Arial" w:cs="Arial"/>
          <w:lang w:val="en-US"/>
        </w:rPr>
        <w:t>The person or persons about whom you have complained; and </w:t>
      </w:r>
    </w:p>
    <w:p w14:paraId="1051DE78" w14:textId="77777777" w:rsidR="004064A2" w:rsidRPr="00793F6D" w:rsidRDefault="004064A2" w:rsidP="004064A2">
      <w:pPr>
        <w:pStyle w:val="ListParagraph"/>
        <w:ind w:left="1134"/>
        <w:jc w:val="both"/>
        <w:rPr>
          <w:rFonts w:ascii="Arial" w:hAnsi="Arial" w:cs="Arial"/>
          <w:lang w:val="en-US"/>
        </w:rPr>
      </w:pPr>
    </w:p>
    <w:p w14:paraId="2FD05572" w14:textId="77777777" w:rsidR="004064A2" w:rsidRPr="00793F6D" w:rsidRDefault="004064A2" w:rsidP="004064A2">
      <w:pPr>
        <w:pStyle w:val="ListParagraph"/>
        <w:numPr>
          <w:ilvl w:val="0"/>
          <w:numId w:val="21"/>
        </w:numPr>
        <w:spacing w:line="360" w:lineRule="auto"/>
        <w:ind w:left="1134" w:hanging="567"/>
        <w:jc w:val="both"/>
        <w:rPr>
          <w:rFonts w:ascii="Arial" w:hAnsi="Arial" w:cs="Arial"/>
        </w:rPr>
      </w:pPr>
      <w:r w:rsidRPr="00793F6D">
        <w:rPr>
          <w:rFonts w:ascii="Arial" w:hAnsi="Arial" w:cs="Arial"/>
          <w:lang w:val="en-US"/>
        </w:rPr>
        <w:t>Those whom they feel can assist the handlers in any investigation of facts relevant to your complaint.</w:t>
      </w:r>
      <w:r w:rsidRPr="00793F6D">
        <w:rPr>
          <w:rFonts w:ascii="Arial" w:hAnsi="Arial" w:cs="Arial"/>
        </w:rPr>
        <w:t> </w:t>
      </w:r>
    </w:p>
    <w:p w14:paraId="666AC490" w14:textId="77777777" w:rsidR="004064A2" w:rsidRPr="00793F6D" w:rsidRDefault="004064A2" w:rsidP="004064A2">
      <w:pPr>
        <w:pStyle w:val="ListParagraph"/>
        <w:rPr>
          <w:rFonts w:ascii="Arial" w:hAnsi="Arial" w:cs="Arial"/>
        </w:rPr>
      </w:pPr>
    </w:p>
    <w:p w14:paraId="2903B376" w14:textId="77777777" w:rsidR="004064A2" w:rsidRPr="00793F6D" w:rsidRDefault="004064A2" w:rsidP="004064A2">
      <w:pPr>
        <w:pStyle w:val="ListParagraph"/>
        <w:spacing w:line="360" w:lineRule="auto"/>
        <w:ind w:left="567"/>
        <w:jc w:val="both"/>
        <w:rPr>
          <w:rFonts w:ascii="Arial" w:hAnsi="Arial" w:cs="Arial"/>
        </w:rPr>
      </w:pPr>
      <w:r w:rsidRPr="00793F6D">
        <w:rPr>
          <w:rFonts w:ascii="Arial" w:hAnsi="Arial" w:cs="Arial"/>
          <w:lang w:val="en-US"/>
        </w:rPr>
        <w:t>The Director of Operations will not, however, disclose the fact of your complaint or the details of it to anyone unless he decides that it is necessary to do so in the interests of a full and fair investigation.</w:t>
      </w:r>
      <w:r w:rsidRPr="00793F6D">
        <w:rPr>
          <w:rFonts w:ascii="Arial" w:hAnsi="Arial" w:cs="Arial"/>
        </w:rPr>
        <w:t> </w:t>
      </w:r>
    </w:p>
    <w:p w14:paraId="0E0885F8" w14:textId="77777777" w:rsidR="004064A2" w:rsidRPr="00793F6D" w:rsidRDefault="004064A2" w:rsidP="004064A2">
      <w:pPr>
        <w:pStyle w:val="ListParagraph"/>
        <w:rPr>
          <w:rFonts w:ascii="Arial" w:hAnsi="Arial" w:cs="Arial"/>
        </w:rPr>
      </w:pPr>
    </w:p>
    <w:p w14:paraId="7808353C" w14:textId="77777777" w:rsidR="004064A2" w:rsidRPr="00793F6D" w:rsidRDefault="004064A2" w:rsidP="004064A2">
      <w:pPr>
        <w:pStyle w:val="ListParagraph"/>
        <w:numPr>
          <w:ilvl w:val="0"/>
          <w:numId w:val="3"/>
        </w:numPr>
        <w:spacing w:line="360" w:lineRule="auto"/>
        <w:ind w:left="567" w:hanging="567"/>
        <w:jc w:val="both"/>
        <w:rPr>
          <w:rFonts w:ascii="Arial" w:hAnsi="Arial" w:cs="Arial"/>
        </w:rPr>
      </w:pPr>
      <w:r w:rsidRPr="00793F6D">
        <w:rPr>
          <w:rFonts w:ascii="Arial" w:hAnsi="Arial" w:cs="Arial"/>
          <w:lang w:val="en-US"/>
        </w:rPr>
        <w:lastRenderedPageBreak/>
        <w:t>The Investigators (nor Chambers) have the power to hear oral evidence either in support of your complaint or in response to it. Any request they may make for information, and any response to such a request will be made in writing and a record retained by the Director of Operations.</w:t>
      </w:r>
    </w:p>
    <w:p w14:paraId="6DEF3D33" w14:textId="77777777" w:rsidR="004064A2" w:rsidRPr="00793F6D" w:rsidRDefault="004064A2" w:rsidP="004064A2">
      <w:pPr>
        <w:pStyle w:val="ListParagraph"/>
        <w:spacing w:line="360" w:lineRule="auto"/>
        <w:ind w:left="1080"/>
        <w:jc w:val="both"/>
        <w:rPr>
          <w:rFonts w:ascii="Arial" w:hAnsi="Arial" w:cs="Arial"/>
        </w:rPr>
      </w:pPr>
    </w:p>
    <w:p w14:paraId="0E0BB7DB" w14:textId="77777777" w:rsidR="004064A2" w:rsidRPr="00793F6D" w:rsidRDefault="004064A2" w:rsidP="004064A2">
      <w:pPr>
        <w:pStyle w:val="ListParagraph"/>
        <w:numPr>
          <w:ilvl w:val="0"/>
          <w:numId w:val="3"/>
        </w:numPr>
        <w:spacing w:line="360" w:lineRule="auto"/>
        <w:ind w:left="567" w:hanging="567"/>
        <w:jc w:val="both"/>
        <w:rPr>
          <w:rFonts w:ascii="Arial" w:hAnsi="Arial" w:cs="Arial"/>
        </w:rPr>
      </w:pPr>
      <w:r w:rsidRPr="00793F6D">
        <w:rPr>
          <w:rFonts w:ascii="Arial" w:hAnsi="Arial" w:cs="Arial"/>
          <w:lang w:val="en-US"/>
        </w:rPr>
        <w:t>The Investigator's final report will be sent to the Director of Operations in the first instance.  This will also be shared with the Complaints Panel, and to the person complained about. This will be finalised and sent to you within the allotted timescales as set out under 2.  This will be signed by the Director of Operations on behalf of 3PB.</w:t>
      </w:r>
    </w:p>
    <w:p w14:paraId="7298F671" w14:textId="77777777" w:rsidR="004064A2" w:rsidRPr="00793F6D" w:rsidRDefault="004064A2" w:rsidP="004064A2">
      <w:pPr>
        <w:pStyle w:val="ListParagraph"/>
        <w:rPr>
          <w:rFonts w:ascii="Arial" w:hAnsi="Arial" w:cs="Arial"/>
          <w:lang w:val="en-US"/>
        </w:rPr>
      </w:pPr>
    </w:p>
    <w:p w14:paraId="4D23CC45" w14:textId="72C1D23F" w:rsidR="006829DC" w:rsidRPr="004064A2" w:rsidRDefault="004064A2" w:rsidP="00556305">
      <w:pPr>
        <w:pStyle w:val="ListParagraph"/>
        <w:numPr>
          <w:ilvl w:val="0"/>
          <w:numId w:val="3"/>
        </w:numPr>
        <w:spacing w:line="360" w:lineRule="auto"/>
        <w:ind w:left="567" w:hanging="567"/>
        <w:jc w:val="both"/>
        <w:rPr>
          <w:rFonts w:ascii="Arial" w:hAnsi="Arial" w:cs="Arial"/>
        </w:rPr>
      </w:pPr>
      <w:r w:rsidRPr="004064A2">
        <w:rPr>
          <w:rFonts w:ascii="Arial" w:hAnsi="Arial" w:cs="Arial"/>
          <w:lang w:val="en-US"/>
        </w:rPr>
        <w:t>3PB does not have the power to impose upon its member’s compliance with any proposals which may be made by the handlers for a resolution of your complaint. However, we shall use our best </w:t>
      </w:r>
      <w:r w:rsidRPr="004064A2">
        <w:rPr>
          <w:rFonts w:ascii="Arial" w:hAnsi="Arial" w:cs="Arial"/>
        </w:rPr>
        <w:t>endeavours</w:t>
      </w:r>
      <w:r w:rsidRPr="004064A2">
        <w:rPr>
          <w:rFonts w:ascii="Arial" w:hAnsi="Arial" w:cs="Arial"/>
          <w:lang w:val="en-US"/>
        </w:rPr>
        <w:t> to ensure that such proposals are in fact complied with.</w:t>
      </w:r>
      <w:r w:rsidRPr="004064A2">
        <w:rPr>
          <w:rFonts w:ascii="Arial" w:hAnsi="Arial" w:cs="Arial"/>
        </w:rPr>
        <w:t> </w:t>
      </w:r>
    </w:p>
    <w:p w14:paraId="73F93E60" w14:textId="549AAE76" w:rsidR="007666A2" w:rsidRPr="00FD15CC" w:rsidRDefault="00012B03" w:rsidP="007666A2">
      <w:pPr>
        <w:pStyle w:val="Heading1"/>
        <w:spacing w:line="360" w:lineRule="auto"/>
        <w:jc w:val="both"/>
        <w:rPr>
          <w:rFonts w:ascii="Arial" w:hAnsi="Arial" w:cs="Arial"/>
        </w:rPr>
      </w:pPr>
      <w:r w:rsidRPr="00FD15CC">
        <w:rPr>
          <w:rFonts w:ascii="Arial" w:hAnsi="Arial" w:cs="Arial"/>
        </w:rPr>
        <w:t>Involvement of the Bar Mutual Indemnity Fund (BMIF)</w:t>
      </w:r>
    </w:p>
    <w:p w14:paraId="583808BD" w14:textId="77777777" w:rsidR="007666A2" w:rsidRPr="00FD15CC" w:rsidRDefault="007666A2" w:rsidP="007666A2">
      <w:pPr>
        <w:rPr>
          <w:rFonts w:ascii="Arial" w:hAnsi="Arial" w:cs="Arial"/>
        </w:rPr>
      </w:pPr>
    </w:p>
    <w:p w14:paraId="1EC1BBB4" w14:textId="77777777" w:rsidR="00A10F14" w:rsidRPr="00FD15CC" w:rsidRDefault="00A10F14" w:rsidP="007666A2">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In the event that professional negligence is alleged at any point against a barrister, s/he is obliged to inform their insurers, the Bar Mutual Indemnity Fund (BMIF) immediately and follow their instructions. If the BMIF wishes to take over conduct of the matter, the member must comply with that request and ensure that all correspondence and other documentation is sent to it. The panel member/Investigator will inform you of the action taken and your complaint will be handled by the BMIF from that point. </w:t>
      </w:r>
      <w:r w:rsidRPr="00FD15CC">
        <w:rPr>
          <w:rFonts w:ascii="Arial" w:hAnsi="Arial" w:cs="Arial"/>
        </w:rPr>
        <w:t> </w:t>
      </w:r>
    </w:p>
    <w:p w14:paraId="5D75B9BF" w14:textId="6AAF3B48" w:rsidR="00A10F14" w:rsidRPr="00FD15CC" w:rsidRDefault="000D3901" w:rsidP="00964C73">
      <w:pPr>
        <w:pStyle w:val="Heading1"/>
        <w:spacing w:line="360" w:lineRule="auto"/>
        <w:jc w:val="both"/>
        <w:rPr>
          <w:rFonts w:ascii="Arial" w:hAnsi="Arial" w:cs="Arial"/>
        </w:rPr>
      </w:pPr>
      <w:r w:rsidRPr="00FD15CC">
        <w:rPr>
          <w:rFonts w:ascii="Arial" w:hAnsi="Arial" w:cs="Arial"/>
        </w:rPr>
        <w:t>Confidentiality</w:t>
      </w:r>
    </w:p>
    <w:p w14:paraId="7602F2F8" w14:textId="6401620A" w:rsidR="00501046" w:rsidRPr="00FD15CC" w:rsidRDefault="00501046" w:rsidP="00CA3ECF">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Save with regard to the Investigation Procedure set out above, disclosure of the fact of your complaint and the details and outcome of it will be restricted to</w:t>
      </w:r>
      <w:r w:rsidR="00C47374">
        <w:rPr>
          <w:rFonts w:ascii="Arial" w:hAnsi="Arial" w:cs="Arial"/>
        </w:rPr>
        <w:t>:</w:t>
      </w:r>
    </w:p>
    <w:p w14:paraId="40779A8F" w14:textId="77777777" w:rsidR="00CA3ECF" w:rsidRPr="00FD15CC" w:rsidRDefault="00CA3ECF" w:rsidP="008A133F">
      <w:pPr>
        <w:pStyle w:val="ListParagraph"/>
        <w:ind w:left="567"/>
        <w:jc w:val="both"/>
        <w:rPr>
          <w:rFonts w:ascii="Arial" w:hAnsi="Arial" w:cs="Arial"/>
        </w:rPr>
      </w:pPr>
    </w:p>
    <w:p w14:paraId="6A2FFA5E" w14:textId="3B5F7F15" w:rsidR="00501046" w:rsidRPr="00FD15CC" w:rsidRDefault="00501046" w:rsidP="008A133F">
      <w:pPr>
        <w:pStyle w:val="ListParagraph"/>
        <w:numPr>
          <w:ilvl w:val="0"/>
          <w:numId w:val="22"/>
        </w:numPr>
        <w:ind w:left="1134" w:hanging="567"/>
        <w:jc w:val="both"/>
        <w:rPr>
          <w:rFonts w:ascii="Arial" w:hAnsi="Arial" w:cs="Arial"/>
        </w:rPr>
      </w:pPr>
      <w:r w:rsidRPr="00FD15CC">
        <w:rPr>
          <w:rFonts w:ascii="Arial" w:hAnsi="Arial" w:cs="Arial"/>
          <w:lang w:val="en-US"/>
        </w:rPr>
        <w:t>The Chair of the Complaints Panel</w:t>
      </w:r>
      <w:r w:rsidR="00C47374">
        <w:rPr>
          <w:rFonts w:ascii="Arial" w:hAnsi="Arial" w:cs="Arial"/>
        </w:rPr>
        <w:t>;</w:t>
      </w:r>
    </w:p>
    <w:p w14:paraId="53CF974D" w14:textId="77777777" w:rsidR="00CA3ECF" w:rsidRPr="00FD15CC" w:rsidRDefault="00CA3ECF" w:rsidP="008A133F">
      <w:pPr>
        <w:pStyle w:val="ListParagraph"/>
        <w:ind w:left="1134"/>
        <w:jc w:val="both"/>
        <w:rPr>
          <w:rFonts w:ascii="Arial" w:hAnsi="Arial" w:cs="Arial"/>
        </w:rPr>
      </w:pPr>
    </w:p>
    <w:p w14:paraId="4DA4E61A" w14:textId="5DEC4BB3" w:rsidR="00501046" w:rsidRPr="00FD15CC" w:rsidRDefault="00501046" w:rsidP="008A133F">
      <w:pPr>
        <w:pStyle w:val="ListParagraph"/>
        <w:numPr>
          <w:ilvl w:val="0"/>
          <w:numId w:val="22"/>
        </w:numPr>
        <w:ind w:left="1134" w:hanging="567"/>
        <w:jc w:val="both"/>
        <w:rPr>
          <w:rFonts w:ascii="Arial" w:hAnsi="Arial" w:cs="Arial"/>
        </w:rPr>
      </w:pPr>
      <w:r w:rsidRPr="00FD15CC">
        <w:rPr>
          <w:rFonts w:ascii="Arial" w:hAnsi="Arial" w:cs="Arial"/>
          <w:lang w:val="en-US"/>
        </w:rPr>
        <w:t>The Director of Operations; and</w:t>
      </w:r>
      <w:r w:rsidRPr="00FD15CC">
        <w:rPr>
          <w:rFonts w:ascii="Arial" w:hAnsi="Arial" w:cs="Arial"/>
        </w:rPr>
        <w:t> </w:t>
      </w:r>
    </w:p>
    <w:p w14:paraId="4D20ECFD" w14:textId="77777777" w:rsidR="00CA3ECF" w:rsidRPr="00FD15CC" w:rsidRDefault="00CA3ECF" w:rsidP="008A133F">
      <w:pPr>
        <w:jc w:val="both"/>
        <w:rPr>
          <w:rFonts w:ascii="Arial" w:hAnsi="Arial" w:cs="Arial"/>
        </w:rPr>
      </w:pPr>
    </w:p>
    <w:p w14:paraId="4A1C5A3F" w14:textId="54E7F0B6" w:rsidR="00501046" w:rsidRPr="00FD15CC" w:rsidRDefault="00501046" w:rsidP="008A133F">
      <w:pPr>
        <w:pStyle w:val="ListParagraph"/>
        <w:numPr>
          <w:ilvl w:val="0"/>
          <w:numId w:val="22"/>
        </w:numPr>
        <w:ind w:left="1134" w:hanging="567"/>
        <w:jc w:val="both"/>
        <w:rPr>
          <w:rFonts w:ascii="Arial" w:hAnsi="Arial" w:cs="Arial"/>
        </w:rPr>
      </w:pPr>
      <w:r w:rsidRPr="00FD15CC">
        <w:rPr>
          <w:rFonts w:ascii="Arial" w:hAnsi="Arial" w:cs="Arial"/>
          <w:lang w:val="en-US"/>
        </w:rPr>
        <w:t>The members of 3PB’s Policy Committee for monitoring and quality control purposes.</w:t>
      </w:r>
      <w:r w:rsidRPr="00FD15CC">
        <w:rPr>
          <w:rFonts w:ascii="Arial" w:hAnsi="Arial" w:cs="Arial"/>
        </w:rPr>
        <w:t> </w:t>
      </w:r>
    </w:p>
    <w:p w14:paraId="67A98DA2" w14:textId="77777777" w:rsidR="00CA3ECF" w:rsidRPr="00FD15CC" w:rsidRDefault="00CA3ECF" w:rsidP="00CA3ECF">
      <w:pPr>
        <w:pStyle w:val="ListParagraph"/>
        <w:rPr>
          <w:rFonts w:ascii="Arial" w:hAnsi="Arial" w:cs="Arial"/>
        </w:rPr>
      </w:pPr>
    </w:p>
    <w:p w14:paraId="0728AF47" w14:textId="081B32D6" w:rsidR="00501046" w:rsidRPr="00FD15CC" w:rsidRDefault="00501046" w:rsidP="008A133F">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lastRenderedPageBreak/>
        <w:t>All persons to whom your complaint is disclosed pursuant to the above will keep the fact of your complaint and the details of it, and all conversations and documents relating to it, strictly confidential.</w:t>
      </w:r>
      <w:r w:rsidRPr="00FD15CC">
        <w:rPr>
          <w:rFonts w:ascii="Arial" w:hAnsi="Arial" w:cs="Arial"/>
        </w:rPr>
        <w:t> </w:t>
      </w:r>
    </w:p>
    <w:p w14:paraId="5F8221C1" w14:textId="70DAA1B0" w:rsidR="000D3901" w:rsidRPr="00FD15CC" w:rsidRDefault="00B23B08" w:rsidP="00964C73">
      <w:pPr>
        <w:pStyle w:val="Heading1"/>
        <w:spacing w:line="360" w:lineRule="auto"/>
        <w:jc w:val="both"/>
        <w:rPr>
          <w:rFonts w:ascii="Arial" w:hAnsi="Arial" w:cs="Arial"/>
        </w:rPr>
      </w:pPr>
      <w:r w:rsidRPr="00FD15CC">
        <w:rPr>
          <w:rFonts w:ascii="Arial" w:hAnsi="Arial" w:cs="Arial"/>
        </w:rPr>
        <w:t>Complaints to the Legal Ombudsman</w:t>
      </w:r>
    </w:p>
    <w:p w14:paraId="0E79CC22" w14:textId="77777777" w:rsidR="004A62BB" w:rsidRPr="00FD15CC" w:rsidRDefault="004A62BB" w:rsidP="004A62BB">
      <w:pPr>
        <w:rPr>
          <w:rFonts w:ascii="Arial" w:hAnsi="Arial" w:cs="Arial"/>
        </w:rPr>
      </w:pPr>
    </w:p>
    <w:p w14:paraId="6EF87FFD" w14:textId="0683FE1F" w:rsidR="005E09B4" w:rsidRPr="00CB7015" w:rsidRDefault="005A7B44" w:rsidP="008B2994">
      <w:pPr>
        <w:pStyle w:val="ListParagraph"/>
        <w:numPr>
          <w:ilvl w:val="0"/>
          <w:numId w:val="3"/>
        </w:numPr>
        <w:spacing w:line="360" w:lineRule="auto"/>
        <w:ind w:left="567" w:hanging="567"/>
        <w:jc w:val="both"/>
        <w:rPr>
          <w:rFonts w:ascii="Arial" w:hAnsi="Arial" w:cs="Arial"/>
          <w:lang w:val="en-US"/>
        </w:rPr>
      </w:pPr>
      <w:r w:rsidRPr="00CB7015">
        <w:rPr>
          <w:rFonts w:ascii="Arial" w:hAnsi="Arial" w:cs="Arial"/>
          <w:lang w:val="en-US"/>
        </w:rPr>
        <w:t>If you are a client of a 3PB barrister and unhappy with the outcome of the investigation you may take up your complaint with the Legal Ombudsman, the independent complaints body for complaints about lawyers, at the conclusion of our consideration of your complaint. As stated above, the Legal Ombudsman is not able to consider your complaint until it has first been investigated by Chambers. Please note that the Legal Ombudsman has a strict time limit on complaints as referred to above. </w:t>
      </w:r>
      <w:r w:rsidRPr="00CB7015">
        <w:rPr>
          <w:rFonts w:ascii="Arial" w:hAnsi="Arial" w:cs="Arial"/>
        </w:rPr>
        <w:t> </w:t>
      </w:r>
      <w:r w:rsidR="003268D7">
        <w:rPr>
          <w:rFonts w:ascii="Arial" w:hAnsi="Arial" w:cs="Arial"/>
        </w:rPr>
        <w:t xml:space="preserve">Their latest scheme rules can be found </w:t>
      </w:r>
      <w:hyperlink r:id="rId7" w:history="1">
        <w:r w:rsidR="003268D7" w:rsidRPr="004B1061">
          <w:rPr>
            <w:rStyle w:val="Hyperlink"/>
            <w:rFonts w:ascii="Arial" w:hAnsi="Arial" w:cs="Arial"/>
          </w:rPr>
          <w:t>here</w:t>
        </w:r>
      </w:hyperlink>
      <w:r w:rsidR="003268D7">
        <w:rPr>
          <w:rFonts w:ascii="Arial" w:hAnsi="Arial" w:cs="Arial"/>
        </w:rPr>
        <w:t>.</w:t>
      </w:r>
    </w:p>
    <w:p w14:paraId="62D0C2DE" w14:textId="4E52F00A" w:rsidR="005A7B44" w:rsidRPr="00FD15CC" w:rsidRDefault="005A7B44" w:rsidP="005E09B4">
      <w:pPr>
        <w:spacing w:line="360" w:lineRule="auto"/>
        <w:ind w:firstLine="567"/>
        <w:jc w:val="both"/>
        <w:rPr>
          <w:rFonts w:ascii="Arial" w:hAnsi="Arial" w:cs="Arial"/>
        </w:rPr>
      </w:pPr>
      <w:r w:rsidRPr="00FD15CC">
        <w:rPr>
          <w:rFonts w:ascii="Arial" w:hAnsi="Arial" w:cs="Arial"/>
          <w:lang w:val="en-US"/>
        </w:rPr>
        <w:t>You can write to them at:</w:t>
      </w:r>
      <w:r w:rsidRPr="00FD15CC">
        <w:rPr>
          <w:rFonts w:ascii="Arial" w:hAnsi="Arial" w:cs="Arial"/>
        </w:rPr>
        <w:t> </w:t>
      </w:r>
    </w:p>
    <w:p w14:paraId="5ECF9575" w14:textId="77777777" w:rsidR="005E09B4" w:rsidRPr="00FD15CC" w:rsidRDefault="005E09B4" w:rsidP="005E09B4">
      <w:pPr>
        <w:spacing w:line="360" w:lineRule="auto"/>
        <w:ind w:firstLine="567"/>
        <w:jc w:val="both"/>
        <w:rPr>
          <w:rFonts w:ascii="Arial" w:hAnsi="Arial" w:cs="Arial"/>
        </w:rPr>
      </w:pPr>
    </w:p>
    <w:p w14:paraId="7DD0AF0A" w14:textId="4C83F0AA" w:rsidR="005A7B44" w:rsidRPr="00FD15CC" w:rsidRDefault="005A7B44" w:rsidP="005E09B4">
      <w:pPr>
        <w:spacing w:line="360" w:lineRule="auto"/>
        <w:ind w:left="1440"/>
        <w:jc w:val="both"/>
        <w:rPr>
          <w:rFonts w:ascii="Arial" w:hAnsi="Arial" w:cs="Arial"/>
        </w:rPr>
      </w:pPr>
      <w:r w:rsidRPr="00FD15CC">
        <w:rPr>
          <w:rFonts w:ascii="Arial" w:hAnsi="Arial" w:cs="Arial"/>
          <w:i/>
          <w:iCs/>
          <w:lang w:val="en-US"/>
        </w:rPr>
        <w:t>The Office of the Legal Ombudsman,</w:t>
      </w:r>
    </w:p>
    <w:p w14:paraId="6B504A64" w14:textId="77777777" w:rsidR="00C97D20" w:rsidRPr="00C97D20" w:rsidRDefault="00C97D20" w:rsidP="00C97D20">
      <w:pPr>
        <w:spacing w:line="360" w:lineRule="auto"/>
        <w:ind w:left="1440"/>
        <w:jc w:val="both"/>
        <w:rPr>
          <w:rFonts w:ascii="Arial" w:hAnsi="Arial" w:cs="Arial"/>
          <w:i/>
          <w:iCs/>
          <w:lang w:val="en-US"/>
        </w:rPr>
      </w:pPr>
      <w:r w:rsidRPr="00C97D20">
        <w:rPr>
          <w:rFonts w:ascii="Arial" w:hAnsi="Arial" w:cs="Arial"/>
          <w:i/>
          <w:iCs/>
          <w:lang w:val="en-US"/>
        </w:rPr>
        <w:t>Legal Ombudsman</w:t>
      </w:r>
    </w:p>
    <w:p w14:paraId="0242DCF6" w14:textId="77777777" w:rsidR="00C97D20" w:rsidRPr="00C97D20" w:rsidRDefault="00C97D20" w:rsidP="00C97D20">
      <w:pPr>
        <w:spacing w:line="360" w:lineRule="auto"/>
        <w:ind w:left="1440"/>
        <w:jc w:val="both"/>
        <w:rPr>
          <w:rFonts w:ascii="Arial" w:hAnsi="Arial" w:cs="Arial"/>
          <w:i/>
          <w:iCs/>
          <w:lang w:val="en-US"/>
        </w:rPr>
      </w:pPr>
      <w:r w:rsidRPr="00C97D20">
        <w:rPr>
          <w:rFonts w:ascii="Arial" w:hAnsi="Arial" w:cs="Arial"/>
          <w:i/>
          <w:iCs/>
          <w:lang w:val="en-US"/>
        </w:rPr>
        <w:t>PO Box 6167</w:t>
      </w:r>
    </w:p>
    <w:p w14:paraId="5A237BF1" w14:textId="77777777" w:rsidR="00C97D20" w:rsidRPr="00C97D20" w:rsidRDefault="00C97D20" w:rsidP="00C97D20">
      <w:pPr>
        <w:spacing w:line="360" w:lineRule="auto"/>
        <w:ind w:left="1440"/>
        <w:jc w:val="both"/>
        <w:rPr>
          <w:rFonts w:ascii="Arial" w:hAnsi="Arial" w:cs="Arial"/>
          <w:i/>
          <w:iCs/>
          <w:lang w:val="en-US"/>
        </w:rPr>
      </w:pPr>
      <w:r w:rsidRPr="00C97D20">
        <w:rPr>
          <w:rFonts w:ascii="Arial" w:hAnsi="Arial" w:cs="Arial"/>
          <w:i/>
          <w:iCs/>
          <w:lang w:val="en-US"/>
        </w:rPr>
        <w:t>Slough</w:t>
      </w:r>
    </w:p>
    <w:p w14:paraId="32F591C0" w14:textId="7CACAC43" w:rsidR="00C97D20" w:rsidRDefault="00C97D20" w:rsidP="005E09B4">
      <w:pPr>
        <w:spacing w:line="360" w:lineRule="auto"/>
        <w:ind w:left="1440"/>
        <w:jc w:val="both"/>
        <w:rPr>
          <w:rFonts w:ascii="Arial" w:hAnsi="Arial" w:cs="Arial"/>
          <w:i/>
          <w:iCs/>
          <w:lang w:val="en-US"/>
        </w:rPr>
      </w:pPr>
      <w:r w:rsidRPr="00C97D20">
        <w:rPr>
          <w:rFonts w:ascii="Arial" w:hAnsi="Arial" w:cs="Arial"/>
          <w:i/>
          <w:iCs/>
          <w:lang w:val="en-US"/>
        </w:rPr>
        <w:t>SL1 0EH</w:t>
      </w:r>
    </w:p>
    <w:p w14:paraId="2E260AF2" w14:textId="368BF9A9" w:rsidR="005A7B44" w:rsidRPr="00FD15CC" w:rsidRDefault="005A7B44" w:rsidP="005E09B4">
      <w:pPr>
        <w:spacing w:line="360" w:lineRule="auto"/>
        <w:ind w:left="1440"/>
        <w:jc w:val="both"/>
        <w:rPr>
          <w:rFonts w:ascii="Arial" w:hAnsi="Arial" w:cs="Arial"/>
        </w:rPr>
      </w:pPr>
      <w:r w:rsidRPr="00FD15CC">
        <w:rPr>
          <w:rFonts w:ascii="Arial" w:hAnsi="Arial" w:cs="Arial"/>
          <w:i/>
          <w:iCs/>
          <w:lang w:val="en-US"/>
        </w:rPr>
        <w:t>Tel: 0300 555 0333</w:t>
      </w:r>
    </w:p>
    <w:p w14:paraId="047EBBDC" w14:textId="49519071" w:rsidR="005A7B44" w:rsidRPr="00FD15CC" w:rsidRDefault="005A7B44" w:rsidP="005E09B4">
      <w:pPr>
        <w:spacing w:line="360" w:lineRule="auto"/>
        <w:ind w:left="1440"/>
        <w:jc w:val="both"/>
        <w:rPr>
          <w:rFonts w:ascii="Arial" w:hAnsi="Arial" w:cs="Arial"/>
        </w:rPr>
      </w:pPr>
      <w:r w:rsidRPr="00FD15CC">
        <w:rPr>
          <w:rFonts w:ascii="Arial" w:hAnsi="Arial" w:cs="Arial"/>
          <w:i/>
          <w:iCs/>
          <w:lang w:val="en-US"/>
        </w:rPr>
        <w:t>Website: </w:t>
      </w:r>
      <w:hyperlink r:id="rId8" w:tgtFrame="_blank" w:history="1">
        <w:r w:rsidRPr="00FD15CC">
          <w:rPr>
            <w:rStyle w:val="Hyperlink"/>
            <w:rFonts w:ascii="Arial" w:hAnsi="Arial" w:cs="Arial"/>
            <w:i/>
            <w:iCs/>
            <w:lang w:val="en-US"/>
          </w:rPr>
          <w:t>www.legalombudsman.org.uk</w:t>
        </w:r>
      </w:hyperlink>
    </w:p>
    <w:p w14:paraId="0CF9A783" w14:textId="77777777" w:rsidR="005A7B44" w:rsidRPr="00FD15CC" w:rsidRDefault="005A7B44" w:rsidP="00964C73">
      <w:pPr>
        <w:spacing w:line="360" w:lineRule="auto"/>
        <w:ind w:left="720"/>
        <w:jc w:val="both"/>
        <w:rPr>
          <w:rFonts w:ascii="Arial" w:hAnsi="Arial" w:cs="Arial"/>
        </w:rPr>
      </w:pPr>
      <w:r w:rsidRPr="00FD15CC">
        <w:rPr>
          <w:rFonts w:ascii="Arial" w:hAnsi="Arial" w:cs="Arial"/>
        </w:rPr>
        <w:t> </w:t>
      </w:r>
    </w:p>
    <w:p w14:paraId="5F0877D3" w14:textId="4C0506FD" w:rsidR="005A7B44" w:rsidRPr="00FD15CC" w:rsidRDefault="005A7B44" w:rsidP="000D7038">
      <w:pPr>
        <w:spacing w:line="360" w:lineRule="auto"/>
        <w:ind w:left="720"/>
        <w:jc w:val="both"/>
        <w:rPr>
          <w:rFonts w:ascii="Arial" w:hAnsi="Arial" w:cs="Arial"/>
        </w:rPr>
      </w:pPr>
      <w:r w:rsidRPr="00FD15CC">
        <w:rPr>
          <w:rFonts w:ascii="Arial" w:hAnsi="Arial" w:cs="Arial"/>
          <w:lang w:val="en-US"/>
        </w:rPr>
        <w:t>If you are not the 3PB’s barrister’s client and are unhappy with the outcome of our investigation, then please contact the Bar Standards Board at:</w:t>
      </w:r>
      <w:r w:rsidRPr="00FD15CC">
        <w:rPr>
          <w:rFonts w:ascii="Arial" w:hAnsi="Arial" w:cs="Arial"/>
        </w:rPr>
        <w:tab/>
        <w:t> </w:t>
      </w:r>
    </w:p>
    <w:p w14:paraId="77E9EB27" w14:textId="77777777" w:rsidR="000D7038" w:rsidRPr="00FD15CC" w:rsidRDefault="000D7038" w:rsidP="000D7038">
      <w:pPr>
        <w:spacing w:line="360" w:lineRule="auto"/>
        <w:ind w:left="720"/>
        <w:jc w:val="both"/>
        <w:rPr>
          <w:rFonts w:ascii="Arial" w:hAnsi="Arial" w:cs="Arial"/>
        </w:rPr>
      </w:pPr>
    </w:p>
    <w:p w14:paraId="62E9C313" w14:textId="0E914A69" w:rsidR="005A7B44" w:rsidRPr="00FD15CC" w:rsidRDefault="005A7B44" w:rsidP="000D7038">
      <w:pPr>
        <w:spacing w:line="360" w:lineRule="auto"/>
        <w:ind w:left="1440"/>
        <w:jc w:val="both"/>
        <w:rPr>
          <w:rFonts w:ascii="Arial" w:hAnsi="Arial" w:cs="Arial"/>
          <w:i/>
          <w:iCs/>
        </w:rPr>
      </w:pPr>
      <w:r w:rsidRPr="00FD15CC">
        <w:rPr>
          <w:rFonts w:ascii="Arial" w:hAnsi="Arial" w:cs="Arial"/>
          <w:i/>
          <w:iCs/>
          <w:lang w:val="en-US"/>
        </w:rPr>
        <w:t>Bar Standards Board</w:t>
      </w:r>
    </w:p>
    <w:p w14:paraId="3CED9F8C" w14:textId="76E052E4" w:rsidR="005A7B44" w:rsidRPr="00FD15CC" w:rsidRDefault="005A7B44" w:rsidP="000D7038">
      <w:pPr>
        <w:spacing w:line="360" w:lineRule="auto"/>
        <w:ind w:left="1440"/>
        <w:jc w:val="both"/>
        <w:rPr>
          <w:rFonts w:ascii="Arial" w:hAnsi="Arial" w:cs="Arial"/>
          <w:i/>
          <w:iCs/>
        </w:rPr>
      </w:pPr>
      <w:r w:rsidRPr="00FD15CC">
        <w:rPr>
          <w:rFonts w:ascii="Arial" w:hAnsi="Arial" w:cs="Arial"/>
          <w:i/>
          <w:iCs/>
          <w:lang w:val="en-US"/>
        </w:rPr>
        <w:t>Contact and Assessment Team</w:t>
      </w:r>
    </w:p>
    <w:p w14:paraId="030E8A11" w14:textId="16D8F03D" w:rsidR="005A7B44" w:rsidRPr="00FD15CC" w:rsidRDefault="005A7B44" w:rsidP="000D7038">
      <w:pPr>
        <w:spacing w:line="360" w:lineRule="auto"/>
        <w:ind w:left="1440"/>
        <w:jc w:val="both"/>
        <w:rPr>
          <w:rFonts w:ascii="Arial" w:hAnsi="Arial" w:cs="Arial"/>
          <w:i/>
          <w:iCs/>
        </w:rPr>
      </w:pPr>
      <w:r w:rsidRPr="00FD15CC">
        <w:rPr>
          <w:rFonts w:ascii="Arial" w:hAnsi="Arial" w:cs="Arial"/>
          <w:i/>
          <w:iCs/>
          <w:lang w:val="en-US"/>
        </w:rPr>
        <w:t>289-293 High Holborn</w:t>
      </w:r>
    </w:p>
    <w:p w14:paraId="5FD3573C" w14:textId="1B850DEF" w:rsidR="005A7B44" w:rsidRPr="00FD15CC" w:rsidRDefault="005A7B44" w:rsidP="000D7038">
      <w:pPr>
        <w:spacing w:line="360" w:lineRule="auto"/>
        <w:ind w:left="1440"/>
        <w:jc w:val="both"/>
        <w:rPr>
          <w:rFonts w:ascii="Arial" w:hAnsi="Arial" w:cs="Arial"/>
          <w:i/>
          <w:iCs/>
        </w:rPr>
      </w:pPr>
      <w:r w:rsidRPr="00FD15CC">
        <w:rPr>
          <w:rFonts w:ascii="Arial" w:hAnsi="Arial" w:cs="Arial"/>
          <w:i/>
          <w:iCs/>
          <w:lang w:val="en-US"/>
        </w:rPr>
        <w:t>London WC1V 7JZ.</w:t>
      </w:r>
    </w:p>
    <w:p w14:paraId="49C68751" w14:textId="5A743F06" w:rsidR="005A7B44" w:rsidRPr="00FD15CC" w:rsidRDefault="005A7B44" w:rsidP="000D7038">
      <w:pPr>
        <w:spacing w:line="360" w:lineRule="auto"/>
        <w:ind w:left="1440"/>
        <w:jc w:val="both"/>
        <w:rPr>
          <w:rFonts w:ascii="Arial" w:hAnsi="Arial" w:cs="Arial"/>
          <w:i/>
          <w:iCs/>
        </w:rPr>
      </w:pPr>
      <w:r w:rsidRPr="00FD15CC">
        <w:rPr>
          <w:rFonts w:ascii="Arial" w:hAnsi="Arial" w:cs="Arial"/>
          <w:i/>
          <w:iCs/>
          <w:lang w:val="en-US"/>
        </w:rPr>
        <w:t>Tel: 0207 611 1444</w:t>
      </w:r>
    </w:p>
    <w:p w14:paraId="60421C32" w14:textId="38A2A1AC" w:rsidR="005A7B44" w:rsidRPr="00FD15CC" w:rsidRDefault="005A7B44" w:rsidP="000D7038">
      <w:pPr>
        <w:spacing w:line="360" w:lineRule="auto"/>
        <w:ind w:left="1440"/>
        <w:jc w:val="both"/>
        <w:rPr>
          <w:rFonts w:ascii="Arial" w:hAnsi="Arial" w:cs="Arial"/>
          <w:i/>
          <w:iCs/>
        </w:rPr>
      </w:pPr>
      <w:r w:rsidRPr="00FD15CC">
        <w:rPr>
          <w:rFonts w:ascii="Arial" w:hAnsi="Arial" w:cs="Arial"/>
          <w:i/>
          <w:iCs/>
          <w:lang w:val="en-US"/>
        </w:rPr>
        <w:t>Website: </w:t>
      </w:r>
      <w:hyperlink r:id="rId9" w:tgtFrame="_blank" w:history="1">
        <w:r w:rsidRPr="00FD15CC">
          <w:rPr>
            <w:rStyle w:val="Hyperlink"/>
            <w:rFonts w:ascii="Arial" w:hAnsi="Arial" w:cs="Arial"/>
            <w:i/>
            <w:iCs/>
            <w:lang w:val="en-US"/>
          </w:rPr>
          <w:t>www.barstandardsboard.org.uk</w:t>
        </w:r>
      </w:hyperlink>
    </w:p>
    <w:p w14:paraId="634087F9" w14:textId="52210AD1" w:rsidR="005A7B44" w:rsidRPr="00FD15CC" w:rsidRDefault="005A7B44" w:rsidP="00964C73">
      <w:pPr>
        <w:spacing w:line="360" w:lineRule="auto"/>
        <w:ind w:left="720"/>
        <w:jc w:val="both"/>
        <w:rPr>
          <w:rFonts w:ascii="Arial" w:hAnsi="Arial" w:cs="Arial"/>
        </w:rPr>
      </w:pPr>
    </w:p>
    <w:p w14:paraId="5D73D8D4" w14:textId="3CFC0C8E" w:rsidR="005119F0" w:rsidRPr="00FD15CC" w:rsidRDefault="005119F0" w:rsidP="00964C73">
      <w:pPr>
        <w:jc w:val="both"/>
        <w:rPr>
          <w:rFonts w:ascii="Arial" w:hAnsi="Arial" w:cs="Arial"/>
        </w:rPr>
      </w:pPr>
      <w:r w:rsidRPr="00FD15CC">
        <w:rPr>
          <w:rFonts w:ascii="Arial" w:hAnsi="Arial" w:cs="Arial"/>
        </w:rPr>
        <w:br w:type="page"/>
      </w:r>
    </w:p>
    <w:p w14:paraId="2C7A8991" w14:textId="07C5578A" w:rsidR="00B23B08" w:rsidRPr="00FD15CC" w:rsidRDefault="00AF06B6" w:rsidP="00A36965">
      <w:pPr>
        <w:pStyle w:val="Heading1"/>
        <w:jc w:val="center"/>
        <w:rPr>
          <w:rFonts w:ascii="Arial" w:hAnsi="Arial" w:cs="Arial"/>
        </w:rPr>
      </w:pPr>
      <w:r w:rsidRPr="00FD15CC">
        <w:rPr>
          <w:rFonts w:ascii="Arial" w:hAnsi="Arial" w:cs="Arial"/>
        </w:rPr>
        <w:lastRenderedPageBreak/>
        <w:t>3PB Complaints Procedure</w:t>
      </w:r>
    </w:p>
    <w:p w14:paraId="38BC005B" w14:textId="7BD6A921" w:rsidR="00AF06B6" w:rsidRPr="00FD15CC" w:rsidRDefault="00AF06B6" w:rsidP="00A36965">
      <w:pPr>
        <w:pStyle w:val="Heading1"/>
        <w:jc w:val="center"/>
        <w:rPr>
          <w:rFonts w:ascii="Arial" w:hAnsi="Arial" w:cs="Arial"/>
        </w:rPr>
      </w:pPr>
      <w:r w:rsidRPr="00FD15CC">
        <w:rPr>
          <w:rFonts w:ascii="Arial" w:hAnsi="Arial" w:cs="Arial"/>
        </w:rPr>
        <w:t>Complaint Form</w:t>
      </w:r>
    </w:p>
    <w:p w14:paraId="75235EFB" w14:textId="68FFB718" w:rsidR="00AF06B6" w:rsidRPr="00FD15CC" w:rsidRDefault="00AF06B6" w:rsidP="00964C73">
      <w:pPr>
        <w:jc w:val="both"/>
        <w:rPr>
          <w:rFonts w:ascii="Arial" w:hAnsi="Arial" w:cs="Arial"/>
        </w:rPr>
      </w:pPr>
    </w:p>
    <w:p w14:paraId="352013EC" w14:textId="5DB23E4E" w:rsidR="00AF06B6" w:rsidRPr="00FD15CC" w:rsidRDefault="0079715F" w:rsidP="00A36965">
      <w:pPr>
        <w:jc w:val="center"/>
        <w:rPr>
          <w:rFonts w:ascii="Arial" w:hAnsi="Arial" w:cs="Arial"/>
        </w:rPr>
      </w:pPr>
      <w:r w:rsidRPr="00FD15CC">
        <w:rPr>
          <w:rFonts w:ascii="Arial" w:hAnsi="Arial" w:cs="Arial"/>
        </w:rPr>
        <w:t>TO BE COMPLETED BY THE CLIENT</w:t>
      </w:r>
    </w:p>
    <w:p w14:paraId="1A0D2BE7" w14:textId="22B7AE0D" w:rsidR="0079715F" w:rsidRPr="00FD15CC" w:rsidRDefault="0079715F" w:rsidP="00964C73">
      <w:pPr>
        <w:jc w:val="both"/>
        <w:rPr>
          <w:rFonts w:ascii="Arial" w:hAnsi="Arial" w:cs="Arial"/>
        </w:rPr>
      </w:pPr>
    </w:p>
    <w:p w14:paraId="42D4C988" w14:textId="77777777" w:rsidR="00740F17" w:rsidRPr="00FD15CC" w:rsidRDefault="00740F17" w:rsidP="00964C73">
      <w:pPr>
        <w:spacing w:line="360" w:lineRule="auto"/>
        <w:ind w:left="360"/>
        <w:jc w:val="both"/>
        <w:rPr>
          <w:rFonts w:ascii="Arial" w:hAnsi="Arial" w:cs="Arial"/>
        </w:rPr>
      </w:pPr>
      <w:r w:rsidRPr="00FD15CC">
        <w:rPr>
          <w:rFonts w:ascii="Arial" w:hAnsi="Arial" w:cs="Arial"/>
          <w:lang w:val="en-US"/>
        </w:rPr>
        <w:t>Please use this form if you want to make a complaint about a Member of 3PB Barristers' Chambers ("Chambers"). </w:t>
      </w:r>
      <w:r w:rsidRPr="00FD15CC">
        <w:rPr>
          <w:rFonts w:ascii="Arial" w:hAnsi="Arial" w:cs="Arial"/>
        </w:rPr>
        <w:t> </w:t>
      </w:r>
    </w:p>
    <w:p w14:paraId="78443CDF" w14:textId="77777777" w:rsidR="00740F17" w:rsidRPr="00FD15CC" w:rsidRDefault="00740F17" w:rsidP="00964C73">
      <w:pPr>
        <w:spacing w:line="360" w:lineRule="auto"/>
        <w:ind w:left="360"/>
        <w:jc w:val="both"/>
        <w:rPr>
          <w:rFonts w:ascii="Arial" w:hAnsi="Arial" w:cs="Arial"/>
        </w:rPr>
      </w:pPr>
      <w:r w:rsidRPr="00FD15CC">
        <w:rPr>
          <w:rFonts w:ascii="Arial" w:hAnsi="Arial" w:cs="Arial"/>
        </w:rPr>
        <w:t> </w:t>
      </w:r>
    </w:p>
    <w:p w14:paraId="6CE02860" w14:textId="77777777" w:rsidR="00740F17" w:rsidRPr="00FD15CC" w:rsidRDefault="00740F17" w:rsidP="00964C73">
      <w:pPr>
        <w:spacing w:line="360" w:lineRule="auto"/>
        <w:ind w:left="360"/>
        <w:jc w:val="both"/>
        <w:rPr>
          <w:rFonts w:ascii="Arial" w:hAnsi="Arial" w:cs="Arial"/>
        </w:rPr>
      </w:pPr>
      <w:r w:rsidRPr="00FD15CC">
        <w:rPr>
          <w:rFonts w:ascii="Arial" w:hAnsi="Arial" w:cs="Arial"/>
          <w:lang w:val="en-US"/>
        </w:rPr>
        <w:t>Before you complete this form, please read our Chambers' Complaints Procedure ("If You Wish to Make a Complaint") which you can find on the Contacts page of our website. Our website is at </w:t>
      </w:r>
      <w:hyperlink r:id="rId10" w:tgtFrame="_blank" w:history="1">
        <w:r w:rsidRPr="00FD15CC">
          <w:rPr>
            <w:rStyle w:val="Hyperlink"/>
            <w:rFonts w:ascii="Arial" w:hAnsi="Arial" w:cs="Arial"/>
            <w:lang w:val="en-US"/>
          </w:rPr>
          <w:t>www.3pb.co.uk</w:t>
        </w:r>
      </w:hyperlink>
      <w:r w:rsidRPr="00FD15CC">
        <w:rPr>
          <w:rFonts w:ascii="Arial" w:hAnsi="Arial" w:cs="Arial"/>
        </w:rPr>
        <w:t> </w:t>
      </w:r>
    </w:p>
    <w:p w14:paraId="6E79E455" w14:textId="77777777" w:rsidR="00740F17" w:rsidRPr="00FD15CC" w:rsidRDefault="00740F17" w:rsidP="00964C73">
      <w:pPr>
        <w:spacing w:line="360" w:lineRule="auto"/>
        <w:ind w:left="360"/>
        <w:jc w:val="both"/>
        <w:rPr>
          <w:rFonts w:ascii="Arial" w:hAnsi="Arial" w:cs="Arial"/>
        </w:rPr>
      </w:pPr>
      <w:r w:rsidRPr="00FD15CC">
        <w:rPr>
          <w:rFonts w:ascii="Arial" w:hAnsi="Arial" w:cs="Arial"/>
        </w:rPr>
        <w:t> </w:t>
      </w:r>
    </w:p>
    <w:p w14:paraId="55397BA7" w14:textId="5D310C58" w:rsidR="00740F17" w:rsidRPr="00FD15CC" w:rsidRDefault="00740F17" w:rsidP="00964C73">
      <w:pPr>
        <w:spacing w:line="360" w:lineRule="auto"/>
        <w:ind w:left="360"/>
        <w:jc w:val="both"/>
        <w:rPr>
          <w:rFonts w:ascii="Arial" w:hAnsi="Arial" w:cs="Arial"/>
        </w:rPr>
      </w:pPr>
      <w:r w:rsidRPr="00FD15CC">
        <w:rPr>
          <w:rFonts w:ascii="Arial" w:hAnsi="Arial" w:cs="Arial"/>
          <w:lang w:val="en-US"/>
        </w:rPr>
        <w:t>Please note:</w:t>
      </w:r>
      <w:r w:rsidRPr="00FD15CC">
        <w:rPr>
          <w:rFonts w:ascii="Arial" w:hAnsi="Arial" w:cs="Arial"/>
        </w:rPr>
        <w:t> </w:t>
      </w:r>
    </w:p>
    <w:p w14:paraId="3DB364E9" w14:textId="77777777" w:rsidR="00A1774B" w:rsidRPr="00FD15CC" w:rsidRDefault="00A1774B" w:rsidP="00964C73">
      <w:pPr>
        <w:spacing w:line="360" w:lineRule="auto"/>
        <w:ind w:left="360"/>
        <w:jc w:val="both"/>
        <w:rPr>
          <w:rFonts w:ascii="Arial" w:hAnsi="Arial" w:cs="Arial"/>
        </w:rPr>
      </w:pPr>
    </w:p>
    <w:p w14:paraId="1949895E" w14:textId="4AD4C862" w:rsidR="00740F17" w:rsidRPr="00FD15CC" w:rsidRDefault="00740F17" w:rsidP="00A1774B">
      <w:pPr>
        <w:pStyle w:val="ListParagraph"/>
        <w:numPr>
          <w:ilvl w:val="2"/>
          <w:numId w:val="23"/>
        </w:numPr>
        <w:spacing w:line="360" w:lineRule="auto"/>
        <w:ind w:left="1701" w:hanging="567"/>
        <w:jc w:val="both"/>
        <w:rPr>
          <w:rFonts w:ascii="Arial" w:hAnsi="Arial" w:cs="Arial"/>
        </w:rPr>
      </w:pPr>
      <w:r w:rsidRPr="00FD15CC">
        <w:rPr>
          <w:rFonts w:ascii="Arial" w:hAnsi="Arial" w:cs="Arial"/>
          <w:lang w:val="en-US"/>
        </w:rPr>
        <w:t>There is a </w:t>
      </w:r>
      <w:r w:rsidRPr="00FD15CC">
        <w:rPr>
          <w:rFonts w:ascii="Arial" w:hAnsi="Arial" w:cs="Arial"/>
          <w:b/>
          <w:bCs/>
          <w:lang w:val="en-US"/>
        </w:rPr>
        <w:t>time limit</w:t>
      </w:r>
      <w:r w:rsidRPr="00FD15CC">
        <w:rPr>
          <w:rFonts w:ascii="Arial" w:hAnsi="Arial" w:cs="Arial"/>
          <w:lang w:val="en-US"/>
        </w:rPr>
        <w:t> for making complaints, please see page 1 of the guidance for full details; and</w:t>
      </w:r>
      <w:r w:rsidRPr="00FD15CC">
        <w:rPr>
          <w:rFonts w:ascii="Arial" w:hAnsi="Arial" w:cs="Arial"/>
        </w:rPr>
        <w:t> </w:t>
      </w:r>
    </w:p>
    <w:p w14:paraId="35278A81" w14:textId="1582FD03" w:rsidR="00740F17" w:rsidRPr="00FD15CC" w:rsidRDefault="00740F17" w:rsidP="00A1774B">
      <w:pPr>
        <w:pStyle w:val="ListParagraph"/>
        <w:numPr>
          <w:ilvl w:val="2"/>
          <w:numId w:val="23"/>
        </w:numPr>
        <w:spacing w:line="360" w:lineRule="auto"/>
        <w:ind w:left="1701" w:hanging="567"/>
        <w:jc w:val="both"/>
        <w:rPr>
          <w:rFonts w:ascii="Arial" w:hAnsi="Arial" w:cs="Arial"/>
        </w:rPr>
      </w:pPr>
      <w:r w:rsidRPr="00FD15CC">
        <w:rPr>
          <w:rFonts w:ascii="Arial" w:hAnsi="Arial" w:cs="Arial"/>
          <w:lang w:val="en-US"/>
        </w:rPr>
        <w:t>There are some types of complaint, which we cannot investigate. These are explained in the Complaints Procedure.</w:t>
      </w:r>
      <w:r w:rsidRPr="00FD15CC">
        <w:rPr>
          <w:rFonts w:ascii="Arial" w:hAnsi="Arial" w:cs="Arial"/>
        </w:rPr>
        <w:t> </w:t>
      </w:r>
    </w:p>
    <w:p w14:paraId="48F948E9" w14:textId="77777777" w:rsidR="00740F17" w:rsidRPr="00FD15CC" w:rsidRDefault="00740F17" w:rsidP="00964C73">
      <w:pPr>
        <w:spacing w:line="360" w:lineRule="auto"/>
        <w:ind w:left="360"/>
        <w:jc w:val="both"/>
        <w:rPr>
          <w:rFonts w:ascii="Arial" w:hAnsi="Arial" w:cs="Arial"/>
        </w:rPr>
      </w:pPr>
      <w:r w:rsidRPr="00FD15CC">
        <w:rPr>
          <w:rFonts w:ascii="Arial" w:hAnsi="Arial" w:cs="Arial"/>
        </w:rPr>
        <w:t> </w:t>
      </w:r>
    </w:p>
    <w:p w14:paraId="1E6EE884" w14:textId="2756A338" w:rsidR="00740F17" w:rsidRPr="00FD15CC" w:rsidRDefault="00740F17" w:rsidP="00964C73">
      <w:pPr>
        <w:spacing w:line="360" w:lineRule="auto"/>
        <w:ind w:left="360"/>
        <w:jc w:val="both"/>
        <w:rPr>
          <w:rFonts w:ascii="Arial" w:hAnsi="Arial" w:cs="Arial"/>
        </w:rPr>
      </w:pPr>
      <w:r w:rsidRPr="00FD15CC">
        <w:rPr>
          <w:rFonts w:ascii="Arial" w:hAnsi="Arial" w:cs="Arial"/>
          <w:lang w:val="en-US"/>
        </w:rPr>
        <w:t>Please sign your name at the end of this form. By doing so you will be confirming that you have read and agreed to our Complaints Procedure.</w:t>
      </w:r>
      <w:r w:rsidRPr="00FD15CC">
        <w:rPr>
          <w:rFonts w:ascii="Arial" w:hAnsi="Arial" w:cs="Arial"/>
        </w:rPr>
        <w:t> </w:t>
      </w:r>
    </w:p>
    <w:p w14:paraId="41C0690B" w14:textId="0D8AB2B3" w:rsidR="00D77BDD" w:rsidRPr="00FD15CC" w:rsidRDefault="00D77BDD" w:rsidP="00964C73">
      <w:pPr>
        <w:spacing w:line="360" w:lineRule="auto"/>
        <w:ind w:left="360"/>
        <w:jc w:val="both"/>
        <w:rPr>
          <w:rFonts w:ascii="Arial" w:hAnsi="Arial" w:cs="Arial"/>
        </w:rPr>
      </w:pPr>
    </w:p>
    <w:p w14:paraId="1CF63F7E" w14:textId="16BA2C7E" w:rsidR="00D77BDD" w:rsidRPr="00FD15CC" w:rsidRDefault="00D1691D" w:rsidP="00406795">
      <w:pPr>
        <w:pStyle w:val="Heading2"/>
        <w:numPr>
          <w:ilvl w:val="0"/>
          <w:numId w:val="12"/>
        </w:numPr>
        <w:ind w:left="567" w:hanging="567"/>
        <w:jc w:val="both"/>
        <w:rPr>
          <w:rFonts w:ascii="Arial" w:hAnsi="Arial" w:cs="Arial"/>
        </w:rPr>
      </w:pPr>
      <w:r w:rsidRPr="00FD15CC">
        <w:rPr>
          <w:rFonts w:ascii="Arial" w:hAnsi="Arial" w:cs="Arial"/>
        </w:rPr>
        <w:t>Details of the Person making the Complaint:</w:t>
      </w:r>
    </w:p>
    <w:p w14:paraId="7F49A5ED" w14:textId="476F723A" w:rsidR="00395532" w:rsidRPr="00FD15CC" w:rsidRDefault="00395532" w:rsidP="00964C73">
      <w:pPr>
        <w:jc w:val="both"/>
        <w:rPr>
          <w:rFonts w:ascii="Arial" w:hAnsi="Arial" w:cs="Arial"/>
        </w:rPr>
      </w:pPr>
    </w:p>
    <w:p w14:paraId="197E0219" w14:textId="30200DFD" w:rsidR="00395532" w:rsidRPr="00FD15CC" w:rsidRDefault="00395532" w:rsidP="00406795">
      <w:pPr>
        <w:ind w:left="567"/>
        <w:jc w:val="both"/>
        <w:rPr>
          <w:rFonts w:ascii="Arial" w:hAnsi="Arial" w:cs="Arial"/>
        </w:rPr>
      </w:pPr>
      <w:r w:rsidRPr="00FD15CC">
        <w:rPr>
          <w:rFonts w:ascii="Arial" w:hAnsi="Arial" w:cs="Arial"/>
        </w:rPr>
        <w:t>Title:</w:t>
      </w:r>
    </w:p>
    <w:p w14:paraId="58C55F60" w14:textId="26E8D61F" w:rsidR="00395532" w:rsidRPr="00FD15CC" w:rsidRDefault="00395532" w:rsidP="00406795">
      <w:pPr>
        <w:ind w:left="567"/>
        <w:jc w:val="both"/>
        <w:rPr>
          <w:rFonts w:ascii="Arial" w:hAnsi="Arial" w:cs="Arial"/>
        </w:rPr>
      </w:pPr>
    </w:p>
    <w:p w14:paraId="4D6B1A7C" w14:textId="29F11B3C" w:rsidR="00395532" w:rsidRPr="00FD15CC" w:rsidRDefault="00395532" w:rsidP="00406795">
      <w:pPr>
        <w:ind w:left="567"/>
        <w:jc w:val="both"/>
        <w:rPr>
          <w:rFonts w:ascii="Arial" w:hAnsi="Arial" w:cs="Arial"/>
        </w:rPr>
      </w:pPr>
      <w:r w:rsidRPr="00FD15CC">
        <w:rPr>
          <w:rFonts w:ascii="Arial" w:hAnsi="Arial" w:cs="Arial"/>
        </w:rPr>
        <w:t>Full name:</w:t>
      </w:r>
    </w:p>
    <w:p w14:paraId="21AE940E" w14:textId="4172ACF6" w:rsidR="00395532" w:rsidRPr="00FD15CC" w:rsidRDefault="00395532" w:rsidP="00406795">
      <w:pPr>
        <w:ind w:left="567"/>
        <w:jc w:val="both"/>
        <w:rPr>
          <w:rFonts w:ascii="Arial" w:hAnsi="Arial" w:cs="Arial"/>
        </w:rPr>
      </w:pPr>
    </w:p>
    <w:p w14:paraId="676224F8" w14:textId="425E0B3A" w:rsidR="00395532" w:rsidRPr="00FD15CC" w:rsidRDefault="00395532" w:rsidP="00406795">
      <w:pPr>
        <w:ind w:left="567"/>
        <w:jc w:val="both"/>
        <w:rPr>
          <w:rFonts w:ascii="Arial" w:hAnsi="Arial" w:cs="Arial"/>
        </w:rPr>
      </w:pPr>
      <w:r w:rsidRPr="00FD15CC">
        <w:rPr>
          <w:rFonts w:ascii="Arial" w:hAnsi="Arial" w:cs="Arial"/>
        </w:rPr>
        <w:t>Address:</w:t>
      </w:r>
    </w:p>
    <w:p w14:paraId="2CE18B69" w14:textId="63ADFEBA" w:rsidR="00395532" w:rsidRPr="00FD15CC" w:rsidRDefault="00395532" w:rsidP="00406795">
      <w:pPr>
        <w:ind w:left="567"/>
        <w:jc w:val="both"/>
        <w:rPr>
          <w:rFonts w:ascii="Arial" w:hAnsi="Arial" w:cs="Arial"/>
        </w:rPr>
      </w:pPr>
    </w:p>
    <w:p w14:paraId="25121FA1" w14:textId="379C3E3C" w:rsidR="00395532" w:rsidRPr="00FD15CC" w:rsidRDefault="00395532" w:rsidP="00406795">
      <w:pPr>
        <w:ind w:left="567"/>
        <w:jc w:val="both"/>
        <w:rPr>
          <w:rFonts w:ascii="Arial" w:hAnsi="Arial" w:cs="Arial"/>
        </w:rPr>
      </w:pPr>
      <w:r w:rsidRPr="00FD15CC">
        <w:rPr>
          <w:rFonts w:ascii="Arial" w:hAnsi="Arial" w:cs="Arial"/>
        </w:rPr>
        <w:t>E-mail address:</w:t>
      </w:r>
    </w:p>
    <w:p w14:paraId="1FDAC993" w14:textId="77777777" w:rsidR="00740F17" w:rsidRPr="00FD15CC" w:rsidRDefault="00740F17" w:rsidP="00964C73">
      <w:pPr>
        <w:spacing w:line="360" w:lineRule="auto"/>
        <w:ind w:left="360"/>
        <w:jc w:val="both"/>
        <w:rPr>
          <w:rFonts w:ascii="Arial" w:hAnsi="Arial" w:cs="Arial"/>
        </w:rPr>
      </w:pPr>
      <w:r w:rsidRPr="00FD15CC">
        <w:rPr>
          <w:rFonts w:ascii="Arial" w:hAnsi="Arial" w:cs="Arial"/>
        </w:rPr>
        <w:t> </w:t>
      </w:r>
    </w:p>
    <w:p w14:paraId="7B9CE5C9" w14:textId="6783D5BE" w:rsidR="00740F17" w:rsidRPr="00FD15CC" w:rsidRDefault="008007BC" w:rsidP="00406795">
      <w:pPr>
        <w:pStyle w:val="Heading2"/>
        <w:numPr>
          <w:ilvl w:val="0"/>
          <w:numId w:val="12"/>
        </w:numPr>
        <w:ind w:left="567" w:hanging="567"/>
        <w:jc w:val="both"/>
        <w:rPr>
          <w:rFonts w:ascii="Arial" w:hAnsi="Arial" w:cs="Arial"/>
        </w:rPr>
      </w:pPr>
      <w:r w:rsidRPr="00FD15CC">
        <w:rPr>
          <w:rFonts w:ascii="Arial" w:hAnsi="Arial" w:cs="Arial"/>
        </w:rPr>
        <w:t xml:space="preserve">If you are making this complaint on behalf </w:t>
      </w:r>
      <w:r w:rsidR="00254402" w:rsidRPr="00FD15CC">
        <w:rPr>
          <w:rFonts w:ascii="Arial" w:hAnsi="Arial" w:cs="Arial"/>
        </w:rPr>
        <w:t>of someone else:</w:t>
      </w:r>
    </w:p>
    <w:p w14:paraId="47ABD86D" w14:textId="269AB7D9" w:rsidR="00254402" w:rsidRPr="00FD15CC" w:rsidRDefault="00254402" w:rsidP="00964C73">
      <w:pPr>
        <w:jc w:val="both"/>
        <w:rPr>
          <w:rFonts w:ascii="Arial" w:hAnsi="Arial" w:cs="Arial"/>
        </w:rPr>
      </w:pPr>
    </w:p>
    <w:p w14:paraId="188BC90A" w14:textId="6A680009" w:rsidR="00254402" w:rsidRDefault="00254402" w:rsidP="00406795">
      <w:pPr>
        <w:ind w:left="567"/>
        <w:jc w:val="both"/>
        <w:rPr>
          <w:rFonts w:ascii="Arial" w:hAnsi="Arial" w:cs="Arial"/>
          <w:b/>
          <w:bCs/>
        </w:rPr>
      </w:pPr>
      <w:r w:rsidRPr="00FD15CC">
        <w:rPr>
          <w:rFonts w:ascii="Arial" w:hAnsi="Arial" w:cs="Arial"/>
        </w:rPr>
        <w:t>Please complete this section, giving your details</w:t>
      </w:r>
      <w:r w:rsidR="00904A1B" w:rsidRPr="00FD15CC">
        <w:rPr>
          <w:rFonts w:ascii="Arial" w:hAnsi="Arial" w:cs="Arial"/>
        </w:rPr>
        <w:t xml:space="preserve">. </w:t>
      </w:r>
      <w:r w:rsidR="00904A1B" w:rsidRPr="00FD15CC">
        <w:rPr>
          <w:rFonts w:ascii="Arial" w:hAnsi="Arial" w:cs="Arial"/>
          <w:b/>
          <w:bCs/>
        </w:rPr>
        <w:t>Please also attach a letter of authority signed by the person on whose behalf you are complaining</w:t>
      </w:r>
      <w:r w:rsidR="0031220D" w:rsidRPr="00FD15CC">
        <w:rPr>
          <w:rFonts w:ascii="Arial" w:hAnsi="Arial" w:cs="Arial"/>
          <w:b/>
          <w:bCs/>
        </w:rPr>
        <w:t>.</w:t>
      </w:r>
    </w:p>
    <w:p w14:paraId="32D63DD3" w14:textId="600E9859" w:rsidR="00BD076F" w:rsidRDefault="00BD076F" w:rsidP="00406795">
      <w:pPr>
        <w:ind w:left="567"/>
        <w:jc w:val="both"/>
        <w:rPr>
          <w:rFonts w:ascii="Arial" w:hAnsi="Arial" w:cs="Arial"/>
          <w:b/>
          <w:bCs/>
        </w:rPr>
      </w:pPr>
    </w:p>
    <w:p w14:paraId="2AF7803A" w14:textId="77777777" w:rsidR="00BD076F" w:rsidRPr="00FD15CC" w:rsidRDefault="00BD076F" w:rsidP="00406795">
      <w:pPr>
        <w:ind w:left="567"/>
        <w:jc w:val="both"/>
        <w:rPr>
          <w:rFonts w:ascii="Arial" w:hAnsi="Arial" w:cs="Arial"/>
          <w:b/>
          <w:bCs/>
        </w:rPr>
      </w:pPr>
    </w:p>
    <w:p w14:paraId="399CCB79" w14:textId="4F36B70D" w:rsidR="0031220D" w:rsidRPr="00FD15CC" w:rsidRDefault="0031220D" w:rsidP="00406795">
      <w:pPr>
        <w:ind w:left="567"/>
        <w:jc w:val="both"/>
        <w:rPr>
          <w:rFonts w:ascii="Arial" w:hAnsi="Arial" w:cs="Arial"/>
          <w:b/>
          <w:bCs/>
        </w:rPr>
      </w:pPr>
    </w:p>
    <w:p w14:paraId="01193C40" w14:textId="45FA3449" w:rsidR="0031220D" w:rsidRPr="00FD15CC" w:rsidRDefault="0031220D" w:rsidP="00406795">
      <w:pPr>
        <w:ind w:left="567"/>
        <w:jc w:val="both"/>
        <w:rPr>
          <w:rFonts w:ascii="Arial" w:hAnsi="Arial" w:cs="Arial"/>
        </w:rPr>
      </w:pPr>
      <w:r w:rsidRPr="00FD15CC">
        <w:rPr>
          <w:rFonts w:ascii="Arial" w:hAnsi="Arial" w:cs="Arial"/>
        </w:rPr>
        <w:lastRenderedPageBreak/>
        <w:t>Title:</w:t>
      </w:r>
    </w:p>
    <w:p w14:paraId="2AB4B734" w14:textId="71E501D5" w:rsidR="0031220D" w:rsidRPr="00FD15CC" w:rsidRDefault="0031220D" w:rsidP="00406795">
      <w:pPr>
        <w:ind w:left="567"/>
        <w:jc w:val="both"/>
        <w:rPr>
          <w:rFonts w:ascii="Arial" w:hAnsi="Arial" w:cs="Arial"/>
        </w:rPr>
      </w:pPr>
    </w:p>
    <w:p w14:paraId="79842E34" w14:textId="0C7465B1" w:rsidR="0031220D" w:rsidRPr="00FD15CC" w:rsidRDefault="0031220D" w:rsidP="00406795">
      <w:pPr>
        <w:ind w:left="567"/>
        <w:jc w:val="both"/>
        <w:rPr>
          <w:rFonts w:ascii="Arial" w:hAnsi="Arial" w:cs="Arial"/>
        </w:rPr>
      </w:pPr>
      <w:r w:rsidRPr="00FD15CC">
        <w:rPr>
          <w:rFonts w:ascii="Arial" w:hAnsi="Arial" w:cs="Arial"/>
        </w:rPr>
        <w:t>Full name:</w:t>
      </w:r>
    </w:p>
    <w:p w14:paraId="686DF8B6" w14:textId="5DEB4DE9" w:rsidR="0031220D" w:rsidRPr="00FD15CC" w:rsidRDefault="0031220D" w:rsidP="00406795">
      <w:pPr>
        <w:ind w:left="567"/>
        <w:jc w:val="both"/>
        <w:rPr>
          <w:rFonts w:ascii="Arial" w:hAnsi="Arial" w:cs="Arial"/>
        </w:rPr>
      </w:pPr>
    </w:p>
    <w:p w14:paraId="2718BDC9" w14:textId="5D8C6C47" w:rsidR="0031220D" w:rsidRPr="00FD15CC" w:rsidRDefault="0031220D" w:rsidP="00406795">
      <w:pPr>
        <w:ind w:left="567"/>
        <w:jc w:val="both"/>
        <w:rPr>
          <w:rFonts w:ascii="Arial" w:hAnsi="Arial" w:cs="Arial"/>
        </w:rPr>
      </w:pPr>
      <w:r w:rsidRPr="00FD15CC">
        <w:rPr>
          <w:rFonts w:ascii="Arial" w:hAnsi="Arial" w:cs="Arial"/>
        </w:rPr>
        <w:t>Address:</w:t>
      </w:r>
    </w:p>
    <w:p w14:paraId="6F22C7B7" w14:textId="2454B536" w:rsidR="0031220D" w:rsidRPr="00FD15CC" w:rsidRDefault="0031220D" w:rsidP="00406795">
      <w:pPr>
        <w:ind w:left="567"/>
        <w:jc w:val="both"/>
        <w:rPr>
          <w:rFonts w:ascii="Arial" w:hAnsi="Arial" w:cs="Arial"/>
        </w:rPr>
      </w:pPr>
    </w:p>
    <w:p w14:paraId="60B8AAA9" w14:textId="17E73C72" w:rsidR="0031220D" w:rsidRPr="00FD15CC" w:rsidRDefault="0031220D" w:rsidP="00406795">
      <w:pPr>
        <w:ind w:left="567"/>
        <w:jc w:val="both"/>
        <w:rPr>
          <w:rFonts w:ascii="Arial" w:hAnsi="Arial" w:cs="Arial"/>
        </w:rPr>
      </w:pPr>
      <w:r w:rsidRPr="00FD15CC">
        <w:rPr>
          <w:rFonts w:ascii="Arial" w:hAnsi="Arial" w:cs="Arial"/>
        </w:rPr>
        <w:t>E-Mail address:</w:t>
      </w:r>
    </w:p>
    <w:p w14:paraId="1D069AE3" w14:textId="2170B628" w:rsidR="00676E45" w:rsidRPr="00FD15CC" w:rsidRDefault="00676E45" w:rsidP="00964C73">
      <w:pPr>
        <w:jc w:val="both"/>
        <w:rPr>
          <w:rFonts w:ascii="Arial" w:hAnsi="Arial" w:cs="Arial"/>
        </w:rPr>
      </w:pPr>
    </w:p>
    <w:p w14:paraId="7C08DF24" w14:textId="17099AB6" w:rsidR="00676E45" w:rsidRDefault="00676E45" w:rsidP="00964C73">
      <w:pPr>
        <w:pStyle w:val="Heading2"/>
        <w:numPr>
          <w:ilvl w:val="0"/>
          <w:numId w:val="12"/>
        </w:numPr>
        <w:ind w:left="567" w:hanging="567"/>
        <w:jc w:val="both"/>
        <w:rPr>
          <w:rFonts w:ascii="Arial" w:hAnsi="Arial" w:cs="Arial"/>
        </w:rPr>
      </w:pPr>
      <w:r w:rsidRPr="00FD15CC">
        <w:rPr>
          <w:rFonts w:ascii="Arial" w:hAnsi="Arial" w:cs="Arial"/>
        </w:rPr>
        <w:t xml:space="preserve">Name of the </w:t>
      </w:r>
      <w:r w:rsidR="00405544" w:rsidRPr="00FD15CC">
        <w:rPr>
          <w:rFonts w:ascii="Arial" w:hAnsi="Arial" w:cs="Arial"/>
        </w:rPr>
        <w:t>barrister you wish to complain about:</w:t>
      </w:r>
    </w:p>
    <w:p w14:paraId="6680E61F" w14:textId="7A092154" w:rsidR="00BD076F" w:rsidRDefault="00BD076F" w:rsidP="00BD076F"/>
    <w:p w14:paraId="03E09C8F" w14:textId="77777777" w:rsidR="00BD076F" w:rsidRPr="00FD15CC" w:rsidRDefault="00BD076F" w:rsidP="00BD076F">
      <w:pPr>
        <w:ind w:left="567"/>
        <w:jc w:val="both"/>
        <w:rPr>
          <w:rFonts w:ascii="Arial" w:hAnsi="Arial" w:cs="Arial"/>
        </w:rPr>
      </w:pPr>
      <w:r w:rsidRPr="00FD15CC">
        <w:rPr>
          <w:rFonts w:ascii="Arial" w:hAnsi="Arial" w:cs="Arial"/>
        </w:rPr>
        <w:t>Full name:</w:t>
      </w:r>
    </w:p>
    <w:p w14:paraId="39A03004" w14:textId="515ECBC4" w:rsidR="00405544" w:rsidRPr="00FD15CC" w:rsidRDefault="00405544" w:rsidP="00964C73">
      <w:pPr>
        <w:jc w:val="both"/>
        <w:rPr>
          <w:rFonts w:ascii="Arial" w:hAnsi="Arial" w:cs="Arial"/>
        </w:rPr>
      </w:pPr>
    </w:p>
    <w:p w14:paraId="3CBBEE87" w14:textId="42792DD1" w:rsidR="00405544" w:rsidRPr="00FD15CC" w:rsidRDefault="00405544" w:rsidP="00964C73">
      <w:pPr>
        <w:pStyle w:val="Heading2"/>
        <w:numPr>
          <w:ilvl w:val="0"/>
          <w:numId w:val="12"/>
        </w:numPr>
        <w:ind w:left="567" w:hanging="567"/>
        <w:jc w:val="both"/>
        <w:rPr>
          <w:rFonts w:ascii="Arial" w:hAnsi="Arial" w:cs="Arial"/>
        </w:rPr>
      </w:pPr>
      <w:r w:rsidRPr="00FD15CC">
        <w:rPr>
          <w:rFonts w:ascii="Arial" w:hAnsi="Arial" w:cs="Arial"/>
        </w:rPr>
        <w:t>Name of the case:</w:t>
      </w:r>
    </w:p>
    <w:p w14:paraId="3B352D55" w14:textId="77777777" w:rsidR="00B528A3" w:rsidRPr="00FD15CC" w:rsidRDefault="00B528A3" w:rsidP="00964C73">
      <w:pPr>
        <w:jc w:val="both"/>
        <w:rPr>
          <w:rFonts w:ascii="Arial" w:hAnsi="Arial" w:cs="Arial"/>
        </w:rPr>
      </w:pPr>
    </w:p>
    <w:p w14:paraId="3DDF7614" w14:textId="67A1F7CB" w:rsidR="00B528A3" w:rsidRPr="00FD15CC" w:rsidRDefault="00B528A3" w:rsidP="00406795">
      <w:pPr>
        <w:ind w:left="567"/>
        <w:jc w:val="both"/>
        <w:rPr>
          <w:rFonts w:ascii="Arial" w:hAnsi="Arial" w:cs="Arial"/>
        </w:rPr>
      </w:pPr>
      <w:r w:rsidRPr="00FD15CC">
        <w:rPr>
          <w:rFonts w:ascii="Arial" w:hAnsi="Arial" w:cs="Arial"/>
        </w:rPr>
        <w:t xml:space="preserve">Please give the name of the </w:t>
      </w:r>
      <w:r w:rsidR="00EA0896" w:rsidRPr="00FD15CC">
        <w:rPr>
          <w:rFonts w:ascii="Arial" w:hAnsi="Arial" w:cs="Arial"/>
        </w:rPr>
        <w:t>case in which the barrister you are complaining about acted:</w:t>
      </w:r>
    </w:p>
    <w:p w14:paraId="4BAC1A49" w14:textId="24793FCF" w:rsidR="00EA0896" w:rsidRPr="00FD15CC" w:rsidRDefault="00EA0896" w:rsidP="00406795">
      <w:pPr>
        <w:ind w:left="567"/>
        <w:jc w:val="both"/>
        <w:rPr>
          <w:rFonts w:ascii="Arial" w:hAnsi="Arial" w:cs="Arial"/>
        </w:rPr>
      </w:pPr>
    </w:p>
    <w:p w14:paraId="6B3DB2B9" w14:textId="63FDBCA4" w:rsidR="00EA0896" w:rsidRPr="00FD15CC" w:rsidRDefault="00EA0896" w:rsidP="00406795">
      <w:pPr>
        <w:ind w:left="567"/>
        <w:jc w:val="both"/>
        <w:rPr>
          <w:rFonts w:ascii="Arial" w:hAnsi="Arial" w:cs="Arial"/>
        </w:rPr>
      </w:pPr>
      <w:r w:rsidRPr="00FD15CC">
        <w:rPr>
          <w:rFonts w:ascii="Arial" w:hAnsi="Arial" w:cs="Arial"/>
        </w:rPr>
        <w:t>If the case was the subject of Court proceedings, please give the following:</w:t>
      </w:r>
    </w:p>
    <w:p w14:paraId="183AC050" w14:textId="20F083A6" w:rsidR="00EA0896" w:rsidRPr="00FD15CC" w:rsidRDefault="00EA0896" w:rsidP="00406795">
      <w:pPr>
        <w:ind w:left="567"/>
        <w:jc w:val="both"/>
        <w:rPr>
          <w:rFonts w:ascii="Arial" w:hAnsi="Arial" w:cs="Arial"/>
        </w:rPr>
      </w:pPr>
    </w:p>
    <w:p w14:paraId="45F72ED4" w14:textId="179A9F7F" w:rsidR="00EA0896" w:rsidRPr="00FD15CC" w:rsidRDefault="00EA0896" w:rsidP="00406795">
      <w:pPr>
        <w:ind w:left="567"/>
        <w:jc w:val="both"/>
        <w:rPr>
          <w:rFonts w:ascii="Arial" w:hAnsi="Arial" w:cs="Arial"/>
        </w:rPr>
      </w:pPr>
      <w:r w:rsidRPr="00FD15CC">
        <w:rPr>
          <w:rFonts w:ascii="Arial" w:hAnsi="Arial" w:cs="Arial"/>
        </w:rPr>
        <w:t>The name of the case as shown on the Court papers:</w:t>
      </w:r>
    </w:p>
    <w:p w14:paraId="5BF44B60" w14:textId="30D899AC" w:rsidR="00EA0896" w:rsidRPr="00FD15CC" w:rsidRDefault="00EA0896" w:rsidP="00406795">
      <w:pPr>
        <w:ind w:left="567"/>
        <w:jc w:val="both"/>
        <w:rPr>
          <w:rFonts w:ascii="Arial" w:hAnsi="Arial" w:cs="Arial"/>
        </w:rPr>
      </w:pPr>
    </w:p>
    <w:p w14:paraId="008C2B23" w14:textId="5CA00286" w:rsidR="00BE6E0D" w:rsidRPr="00FD15CC" w:rsidRDefault="00BE6E0D" w:rsidP="00406795">
      <w:pPr>
        <w:ind w:left="567"/>
        <w:jc w:val="both"/>
        <w:rPr>
          <w:rFonts w:ascii="Arial" w:hAnsi="Arial" w:cs="Arial"/>
        </w:rPr>
      </w:pPr>
      <w:r w:rsidRPr="00FD15CC">
        <w:rPr>
          <w:rFonts w:ascii="Arial" w:hAnsi="Arial" w:cs="Arial"/>
        </w:rPr>
        <w:t>The name of the Court:</w:t>
      </w:r>
    </w:p>
    <w:p w14:paraId="12EF18BC" w14:textId="79948DFE" w:rsidR="00BE6E0D" w:rsidRPr="00FD15CC" w:rsidRDefault="00BE6E0D" w:rsidP="00406795">
      <w:pPr>
        <w:ind w:left="567"/>
        <w:jc w:val="both"/>
        <w:rPr>
          <w:rFonts w:ascii="Arial" w:hAnsi="Arial" w:cs="Arial"/>
        </w:rPr>
      </w:pPr>
    </w:p>
    <w:p w14:paraId="5318397A" w14:textId="6DB2A1E0" w:rsidR="00BE6E0D" w:rsidRPr="00FD15CC" w:rsidRDefault="00BE6E0D" w:rsidP="00406795">
      <w:pPr>
        <w:ind w:left="567"/>
        <w:jc w:val="both"/>
        <w:rPr>
          <w:rFonts w:ascii="Arial" w:hAnsi="Arial" w:cs="Arial"/>
        </w:rPr>
      </w:pPr>
      <w:r w:rsidRPr="00FD15CC">
        <w:rPr>
          <w:rFonts w:ascii="Arial" w:hAnsi="Arial" w:cs="Arial"/>
        </w:rPr>
        <w:t>The Claim number or other identifying Court number:</w:t>
      </w:r>
    </w:p>
    <w:p w14:paraId="78F906DB" w14:textId="048902C3" w:rsidR="00BE6E0D" w:rsidRPr="00FD15CC" w:rsidRDefault="00BE6E0D" w:rsidP="00964C73">
      <w:pPr>
        <w:jc w:val="both"/>
        <w:rPr>
          <w:rFonts w:ascii="Arial" w:hAnsi="Arial" w:cs="Arial"/>
        </w:rPr>
      </w:pPr>
    </w:p>
    <w:p w14:paraId="58968469" w14:textId="46964CDE" w:rsidR="00BE6E0D" w:rsidRPr="00FD15CC" w:rsidRDefault="00F714C5" w:rsidP="00964C73">
      <w:pPr>
        <w:pStyle w:val="Heading2"/>
        <w:numPr>
          <w:ilvl w:val="0"/>
          <w:numId w:val="12"/>
        </w:numPr>
        <w:ind w:left="567" w:hanging="567"/>
        <w:jc w:val="both"/>
        <w:rPr>
          <w:rFonts w:ascii="Arial" w:hAnsi="Arial" w:cs="Arial"/>
        </w:rPr>
      </w:pPr>
      <w:r w:rsidRPr="00FD15CC">
        <w:rPr>
          <w:rFonts w:ascii="Arial" w:hAnsi="Arial" w:cs="Arial"/>
        </w:rPr>
        <w:t>Who was the barrister you are complaining about acting for:</w:t>
      </w:r>
    </w:p>
    <w:p w14:paraId="0F0FB0AD" w14:textId="67F99006" w:rsidR="00F714C5" w:rsidRPr="00FD15CC" w:rsidRDefault="00F714C5" w:rsidP="00964C73">
      <w:pPr>
        <w:jc w:val="both"/>
        <w:rPr>
          <w:rFonts w:ascii="Arial" w:hAnsi="Arial" w:cs="Arial"/>
        </w:rPr>
      </w:pPr>
    </w:p>
    <w:p w14:paraId="5F3E1E73" w14:textId="0FA5E843" w:rsidR="00835D7A" w:rsidRPr="00FD15CC" w:rsidRDefault="00835D7A" w:rsidP="00406795">
      <w:pPr>
        <w:ind w:left="567"/>
        <w:jc w:val="both"/>
        <w:rPr>
          <w:rFonts w:ascii="Arial" w:hAnsi="Arial" w:cs="Arial"/>
        </w:rPr>
      </w:pPr>
      <w:r w:rsidRPr="00FD15CC">
        <w:rPr>
          <w:rFonts w:ascii="Arial" w:hAnsi="Arial" w:cs="Arial"/>
        </w:rPr>
        <w:t>Please delete as appropriate:</w:t>
      </w:r>
    </w:p>
    <w:p w14:paraId="6ACC1420" w14:textId="322CFBE6" w:rsidR="00835D7A" w:rsidRPr="00FD15CC" w:rsidRDefault="00835D7A" w:rsidP="00406795">
      <w:pPr>
        <w:ind w:left="567"/>
        <w:jc w:val="both"/>
        <w:rPr>
          <w:rFonts w:ascii="Arial" w:hAnsi="Arial" w:cs="Arial"/>
        </w:rPr>
      </w:pPr>
    </w:p>
    <w:p w14:paraId="02C86C2B" w14:textId="149166AF" w:rsidR="00835D7A" w:rsidRPr="00FD15CC" w:rsidRDefault="00835D7A" w:rsidP="00406795">
      <w:pPr>
        <w:ind w:left="567"/>
        <w:jc w:val="both"/>
        <w:rPr>
          <w:rFonts w:ascii="Arial" w:hAnsi="Arial" w:cs="Arial"/>
        </w:rPr>
      </w:pPr>
      <w:r w:rsidRPr="00FD15CC">
        <w:rPr>
          <w:rFonts w:ascii="Arial" w:hAnsi="Arial" w:cs="Arial"/>
        </w:rPr>
        <w:t>You</w:t>
      </w:r>
      <w:r w:rsidR="00121165">
        <w:rPr>
          <w:rFonts w:ascii="Arial" w:hAnsi="Arial" w:cs="Arial"/>
        </w:rPr>
        <w:t>;</w:t>
      </w:r>
    </w:p>
    <w:p w14:paraId="434ADF7A" w14:textId="2A6C2802" w:rsidR="00835D7A" w:rsidRPr="00FD15CC" w:rsidRDefault="00835D7A" w:rsidP="00406795">
      <w:pPr>
        <w:ind w:left="567"/>
        <w:jc w:val="both"/>
        <w:rPr>
          <w:rFonts w:ascii="Arial" w:hAnsi="Arial" w:cs="Arial"/>
        </w:rPr>
      </w:pPr>
    </w:p>
    <w:p w14:paraId="3170E51B" w14:textId="466B2690" w:rsidR="00835D7A" w:rsidRPr="00FD15CC" w:rsidRDefault="00835D7A" w:rsidP="00406795">
      <w:pPr>
        <w:ind w:left="567"/>
        <w:jc w:val="both"/>
        <w:rPr>
          <w:rFonts w:ascii="Arial" w:hAnsi="Arial" w:cs="Arial"/>
        </w:rPr>
      </w:pPr>
      <w:r w:rsidRPr="00FD15CC">
        <w:rPr>
          <w:rFonts w:ascii="Arial" w:hAnsi="Arial" w:cs="Arial"/>
        </w:rPr>
        <w:t>Another person involved in the case</w:t>
      </w:r>
      <w:r w:rsidR="00121165">
        <w:rPr>
          <w:rFonts w:ascii="Arial" w:hAnsi="Arial" w:cs="Arial"/>
        </w:rPr>
        <w:t>; or</w:t>
      </w:r>
    </w:p>
    <w:p w14:paraId="216E69C7" w14:textId="23DCBD81" w:rsidR="00835D7A" w:rsidRPr="00FD15CC" w:rsidRDefault="00835D7A" w:rsidP="00406795">
      <w:pPr>
        <w:ind w:left="567"/>
        <w:jc w:val="both"/>
        <w:rPr>
          <w:rFonts w:ascii="Arial" w:hAnsi="Arial" w:cs="Arial"/>
        </w:rPr>
      </w:pPr>
    </w:p>
    <w:p w14:paraId="665EB8E8" w14:textId="54DA9606" w:rsidR="00835D7A" w:rsidRPr="00FD15CC" w:rsidRDefault="00835D7A" w:rsidP="00406795">
      <w:pPr>
        <w:ind w:left="567"/>
        <w:jc w:val="both"/>
        <w:rPr>
          <w:rFonts w:ascii="Arial" w:hAnsi="Arial" w:cs="Arial"/>
        </w:rPr>
      </w:pPr>
      <w:r w:rsidRPr="00FD15CC">
        <w:rPr>
          <w:rFonts w:ascii="Arial" w:hAnsi="Arial" w:cs="Arial"/>
        </w:rPr>
        <w:t>A person not involved in the case</w:t>
      </w:r>
      <w:r w:rsidR="00121165">
        <w:rPr>
          <w:rFonts w:ascii="Arial" w:hAnsi="Arial" w:cs="Arial"/>
        </w:rPr>
        <w:t>.</w:t>
      </w:r>
    </w:p>
    <w:p w14:paraId="18ECBA30" w14:textId="4CAF781D" w:rsidR="00835D7A" w:rsidRPr="00FD15CC" w:rsidRDefault="00835D7A" w:rsidP="00964C73">
      <w:pPr>
        <w:jc w:val="both"/>
        <w:rPr>
          <w:rFonts w:ascii="Arial" w:hAnsi="Arial" w:cs="Arial"/>
        </w:rPr>
      </w:pPr>
    </w:p>
    <w:p w14:paraId="029FBE9D" w14:textId="1140E928" w:rsidR="00835D7A" w:rsidRPr="00FD15CC" w:rsidRDefault="00E15E85" w:rsidP="00964C73">
      <w:pPr>
        <w:pStyle w:val="Heading2"/>
        <w:numPr>
          <w:ilvl w:val="0"/>
          <w:numId w:val="12"/>
        </w:numPr>
        <w:ind w:left="567" w:hanging="567"/>
        <w:jc w:val="both"/>
        <w:rPr>
          <w:rFonts w:ascii="Arial" w:hAnsi="Arial" w:cs="Arial"/>
        </w:rPr>
      </w:pPr>
      <w:r w:rsidRPr="00FD15CC">
        <w:rPr>
          <w:rFonts w:ascii="Arial" w:hAnsi="Arial" w:cs="Arial"/>
        </w:rPr>
        <w:t>Is the case continuing?</w:t>
      </w:r>
    </w:p>
    <w:p w14:paraId="421D4D22" w14:textId="77777777" w:rsidR="00250E74" w:rsidRPr="00FD15CC" w:rsidRDefault="00250E74" w:rsidP="00964C73">
      <w:pPr>
        <w:jc w:val="both"/>
        <w:rPr>
          <w:rFonts w:ascii="Arial" w:hAnsi="Arial" w:cs="Arial"/>
        </w:rPr>
      </w:pPr>
    </w:p>
    <w:p w14:paraId="023D6266" w14:textId="01415317" w:rsidR="00E15E85" w:rsidRPr="00FD15CC" w:rsidRDefault="00E15E85" w:rsidP="00406795">
      <w:pPr>
        <w:ind w:left="567"/>
        <w:jc w:val="both"/>
        <w:rPr>
          <w:rFonts w:ascii="Arial" w:hAnsi="Arial" w:cs="Arial"/>
        </w:rPr>
      </w:pPr>
      <w:r w:rsidRPr="00FD15CC">
        <w:rPr>
          <w:rFonts w:ascii="Arial" w:hAnsi="Arial" w:cs="Arial"/>
        </w:rPr>
        <w:t>Please delete as appropriate:</w:t>
      </w:r>
    </w:p>
    <w:p w14:paraId="10AFBF9F" w14:textId="4156F75A" w:rsidR="00E15E85" w:rsidRPr="00FD15CC" w:rsidRDefault="00E15E85" w:rsidP="00406795">
      <w:pPr>
        <w:ind w:left="567"/>
        <w:jc w:val="both"/>
        <w:rPr>
          <w:rFonts w:ascii="Arial" w:hAnsi="Arial" w:cs="Arial"/>
        </w:rPr>
      </w:pPr>
    </w:p>
    <w:p w14:paraId="405C0133" w14:textId="139237FD" w:rsidR="00E15E85" w:rsidRPr="00FD15CC" w:rsidRDefault="00E15E85" w:rsidP="00406795">
      <w:pPr>
        <w:ind w:left="567"/>
        <w:jc w:val="both"/>
        <w:rPr>
          <w:rFonts w:ascii="Arial" w:hAnsi="Arial" w:cs="Arial"/>
        </w:rPr>
      </w:pPr>
      <w:r w:rsidRPr="00FD15CC">
        <w:rPr>
          <w:rFonts w:ascii="Arial" w:hAnsi="Arial" w:cs="Arial"/>
        </w:rPr>
        <w:t>Yes</w:t>
      </w:r>
      <w:r w:rsidR="0090550C" w:rsidRPr="00FD15CC">
        <w:rPr>
          <w:rFonts w:ascii="Arial" w:hAnsi="Arial" w:cs="Arial"/>
        </w:rPr>
        <w:t>/No</w:t>
      </w:r>
    </w:p>
    <w:p w14:paraId="6B7AB1B6" w14:textId="5D0073EC" w:rsidR="0090550C" w:rsidRPr="00FD15CC" w:rsidRDefault="0090550C" w:rsidP="00964C73">
      <w:pPr>
        <w:jc w:val="both"/>
        <w:rPr>
          <w:rFonts w:ascii="Arial" w:hAnsi="Arial" w:cs="Arial"/>
        </w:rPr>
      </w:pPr>
    </w:p>
    <w:p w14:paraId="756C18A5" w14:textId="3407C149" w:rsidR="0090550C" w:rsidRPr="00FD15CC" w:rsidRDefault="0090550C" w:rsidP="00964C73">
      <w:pPr>
        <w:pStyle w:val="Heading2"/>
        <w:numPr>
          <w:ilvl w:val="0"/>
          <w:numId w:val="12"/>
        </w:numPr>
        <w:ind w:left="567" w:hanging="567"/>
        <w:jc w:val="both"/>
        <w:rPr>
          <w:rFonts w:ascii="Arial" w:hAnsi="Arial" w:cs="Arial"/>
        </w:rPr>
      </w:pPr>
      <w:r w:rsidRPr="00FD15CC">
        <w:rPr>
          <w:rFonts w:ascii="Arial" w:hAnsi="Arial" w:cs="Arial"/>
        </w:rPr>
        <w:t>Is the barrister you are complaining about still instructed to act in the case?</w:t>
      </w:r>
    </w:p>
    <w:p w14:paraId="1593D424" w14:textId="77777777" w:rsidR="00250E74" w:rsidRPr="00FD15CC" w:rsidRDefault="00250E74" w:rsidP="00964C73">
      <w:pPr>
        <w:jc w:val="both"/>
        <w:rPr>
          <w:rFonts w:ascii="Arial" w:hAnsi="Arial" w:cs="Arial"/>
        </w:rPr>
      </w:pPr>
    </w:p>
    <w:p w14:paraId="288ED5FA" w14:textId="7924D888" w:rsidR="0090550C" w:rsidRPr="00FD15CC" w:rsidRDefault="0090550C" w:rsidP="00406795">
      <w:pPr>
        <w:ind w:left="567"/>
        <w:jc w:val="both"/>
        <w:rPr>
          <w:rFonts w:ascii="Arial" w:hAnsi="Arial" w:cs="Arial"/>
        </w:rPr>
      </w:pPr>
      <w:r w:rsidRPr="00FD15CC">
        <w:rPr>
          <w:rFonts w:ascii="Arial" w:hAnsi="Arial" w:cs="Arial"/>
        </w:rPr>
        <w:t>Please delete as appropriate:</w:t>
      </w:r>
    </w:p>
    <w:p w14:paraId="165F9DFE" w14:textId="6D3CD417" w:rsidR="0090550C" w:rsidRPr="00FD15CC" w:rsidRDefault="0090550C" w:rsidP="00406795">
      <w:pPr>
        <w:ind w:left="567"/>
        <w:jc w:val="both"/>
        <w:rPr>
          <w:rFonts w:ascii="Arial" w:hAnsi="Arial" w:cs="Arial"/>
        </w:rPr>
      </w:pPr>
    </w:p>
    <w:p w14:paraId="51A166BF" w14:textId="5A138A12" w:rsidR="0090550C" w:rsidRPr="00FD15CC" w:rsidRDefault="0090550C" w:rsidP="00406795">
      <w:pPr>
        <w:ind w:left="567"/>
        <w:jc w:val="both"/>
        <w:rPr>
          <w:rFonts w:ascii="Arial" w:hAnsi="Arial" w:cs="Arial"/>
        </w:rPr>
      </w:pPr>
      <w:r w:rsidRPr="00FD15CC">
        <w:rPr>
          <w:rFonts w:ascii="Arial" w:hAnsi="Arial" w:cs="Arial"/>
        </w:rPr>
        <w:t>Yes/No</w:t>
      </w:r>
    </w:p>
    <w:p w14:paraId="3AA4C947" w14:textId="5ECA827B" w:rsidR="00FA6510" w:rsidRPr="00FD15CC" w:rsidRDefault="00FA6510" w:rsidP="00964C73">
      <w:pPr>
        <w:jc w:val="both"/>
        <w:rPr>
          <w:rFonts w:ascii="Arial" w:hAnsi="Arial" w:cs="Arial"/>
        </w:rPr>
      </w:pPr>
    </w:p>
    <w:p w14:paraId="19FC92C9" w14:textId="37673E0D" w:rsidR="00FA6510" w:rsidRPr="00FD15CC" w:rsidRDefault="00BC4BBC" w:rsidP="00964C73">
      <w:pPr>
        <w:pStyle w:val="Heading2"/>
        <w:numPr>
          <w:ilvl w:val="0"/>
          <w:numId w:val="12"/>
        </w:numPr>
        <w:ind w:left="567" w:hanging="567"/>
        <w:jc w:val="both"/>
        <w:rPr>
          <w:rFonts w:ascii="Arial" w:hAnsi="Arial" w:cs="Arial"/>
        </w:rPr>
      </w:pPr>
      <w:r w:rsidRPr="00FD15CC">
        <w:rPr>
          <w:rFonts w:ascii="Arial" w:hAnsi="Arial" w:cs="Arial"/>
        </w:rPr>
        <w:lastRenderedPageBreak/>
        <w:t>If the barrister you are complaining about i</w:t>
      </w:r>
      <w:r w:rsidR="00684AFB" w:rsidRPr="00FD15CC">
        <w:rPr>
          <w:rFonts w:ascii="Arial" w:hAnsi="Arial" w:cs="Arial"/>
        </w:rPr>
        <w:t>s no longer acting in the case, when did she/he cease to act</w:t>
      </w:r>
      <w:r w:rsidR="00CA4A3C">
        <w:rPr>
          <w:rFonts w:ascii="Arial" w:hAnsi="Arial" w:cs="Arial"/>
        </w:rPr>
        <w:t>:</w:t>
      </w:r>
    </w:p>
    <w:p w14:paraId="3C92926F" w14:textId="633E30EF" w:rsidR="00650ACA" w:rsidRPr="00FD15CC" w:rsidRDefault="00650ACA" w:rsidP="00964C73">
      <w:pPr>
        <w:jc w:val="both"/>
        <w:rPr>
          <w:rFonts w:ascii="Arial" w:hAnsi="Arial" w:cs="Arial"/>
        </w:rPr>
      </w:pPr>
    </w:p>
    <w:p w14:paraId="7ED1F186" w14:textId="572B94FE" w:rsidR="00250E74" w:rsidRPr="00FD15CC" w:rsidRDefault="00250E74" w:rsidP="00964C73">
      <w:pPr>
        <w:ind w:left="567"/>
        <w:jc w:val="both"/>
        <w:rPr>
          <w:rFonts w:ascii="Arial" w:hAnsi="Arial" w:cs="Arial"/>
        </w:rPr>
      </w:pPr>
    </w:p>
    <w:p w14:paraId="3DFFC318" w14:textId="77777777" w:rsidR="00250E74" w:rsidRPr="00FD15CC" w:rsidRDefault="00250E74" w:rsidP="00964C73">
      <w:pPr>
        <w:jc w:val="both"/>
        <w:rPr>
          <w:rFonts w:ascii="Arial" w:hAnsi="Arial" w:cs="Arial"/>
        </w:rPr>
      </w:pPr>
    </w:p>
    <w:p w14:paraId="0937DD9D" w14:textId="2EE77C7D" w:rsidR="00650ACA" w:rsidRPr="00FD15CC" w:rsidRDefault="00650ACA" w:rsidP="00964C73">
      <w:pPr>
        <w:pStyle w:val="Heading2"/>
        <w:numPr>
          <w:ilvl w:val="0"/>
          <w:numId w:val="12"/>
        </w:numPr>
        <w:ind w:left="567" w:hanging="567"/>
        <w:jc w:val="both"/>
        <w:rPr>
          <w:rFonts w:ascii="Arial" w:hAnsi="Arial" w:cs="Arial"/>
        </w:rPr>
      </w:pPr>
      <w:r w:rsidRPr="00FD15CC">
        <w:rPr>
          <w:rFonts w:ascii="Arial" w:hAnsi="Arial" w:cs="Arial"/>
        </w:rPr>
        <w:t>Date of matter the subject of the complaint:</w:t>
      </w:r>
    </w:p>
    <w:p w14:paraId="5CC67C07" w14:textId="77777777" w:rsidR="00250E74" w:rsidRPr="00FD15CC" w:rsidRDefault="00250E74" w:rsidP="00964C73">
      <w:pPr>
        <w:jc w:val="both"/>
        <w:rPr>
          <w:rFonts w:ascii="Arial" w:hAnsi="Arial" w:cs="Arial"/>
        </w:rPr>
      </w:pPr>
    </w:p>
    <w:p w14:paraId="019F9E1B" w14:textId="0EC450B1" w:rsidR="00650ACA" w:rsidRDefault="007846A3" w:rsidP="00964C73">
      <w:pPr>
        <w:ind w:left="567"/>
        <w:jc w:val="both"/>
        <w:rPr>
          <w:rFonts w:ascii="Arial" w:hAnsi="Arial" w:cs="Arial"/>
        </w:rPr>
      </w:pPr>
      <w:r w:rsidRPr="00FD15CC">
        <w:rPr>
          <w:rFonts w:ascii="Arial" w:hAnsi="Arial" w:cs="Arial"/>
        </w:rPr>
        <w:t>On what date did the matter you are complaining about take place? If you are complaining about a series of matters, please give details of each matter you are complaining about</w:t>
      </w:r>
      <w:r w:rsidR="005F6A18" w:rsidRPr="00FD15CC">
        <w:rPr>
          <w:rFonts w:ascii="Arial" w:hAnsi="Arial" w:cs="Arial"/>
        </w:rPr>
        <w:t>:</w:t>
      </w:r>
    </w:p>
    <w:p w14:paraId="1C585338" w14:textId="037D58AC" w:rsidR="00CA4A3C" w:rsidRDefault="00CA4A3C" w:rsidP="00964C73">
      <w:pPr>
        <w:ind w:left="567"/>
        <w:jc w:val="both"/>
        <w:rPr>
          <w:rFonts w:ascii="Arial" w:hAnsi="Arial" w:cs="Arial"/>
        </w:rPr>
      </w:pPr>
    </w:p>
    <w:p w14:paraId="7ABF8357" w14:textId="201E9E0A" w:rsidR="00CA4A3C" w:rsidRDefault="00CA4A3C" w:rsidP="00964C73">
      <w:pPr>
        <w:ind w:left="567"/>
        <w:jc w:val="both"/>
        <w:rPr>
          <w:rFonts w:ascii="Arial" w:hAnsi="Arial" w:cs="Arial"/>
        </w:rPr>
      </w:pPr>
    </w:p>
    <w:p w14:paraId="51A19BA8" w14:textId="77777777" w:rsidR="00CA4A3C" w:rsidRPr="00FD15CC" w:rsidRDefault="00CA4A3C" w:rsidP="00964C73">
      <w:pPr>
        <w:ind w:left="567"/>
        <w:jc w:val="both"/>
        <w:rPr>
          <w:rFonts w:ascii="Arial" w:hAnsi="Arial" w:cs="Arial"/>
        </w:rPr>
      </w:pPr>
    </w:p>
    <w:p w14:paraId="4A0564AB" w14:textId="4BF3CA97" w:rsidR="005F6A18" w:rsidRPr="00FD15CC" w:rsidRDefault="005F6A18" w:rsidP="00964C73">
      <w:pPr>
        <w:jc w:val="both"/>
        <w:rPr>
          <w:rFonts w:ascii="Arial" w:hAnsi="Arial" w:cs="Arial"/>
        </w:rPr>
      </w:pPr>
    </w:p>
    <w:p w14:paraId="62AFCDDB" w14:textId="77C67F08" w:rsidR="005F6A18" w:rsidRPr="00FD15CC" w:rsidRDefault="005F6A18" w:rsidP="00964C73">
      <w:pPr>
        <w:pStyle w:val="Heading2"/>
        <w:numPr>
          <w:ilvl w:val="0"/>
          <w:numId w:val="12"/>
        </w:numPr>
        <w:ind w:left="567" w:hanging="567"/>
        <w:jc w:val="both"/>
        <w:rPr>
          <w:rFonts w:ascii="Arial" w:hAnsi="Arial" w:cs="Arial"/>
        </w:rPr>
      </w:pPr>
      <w:r w:rsidRPr="00FD15CC">
        <w:rPr>
          <w:rFonts w:ascii="Arial" w:hAnsi="Arial" w:cs="Arial"/>
        </w:rPr>
        <w:t xml:space="preserve">Facts and matters giving rise </w:t>
      </w:r>
      <w:r w:rsidR="00C65922">
        <w:rPr>
          <w:rFonts w:ascii="Arial" w:hAnsi="Arial" w:cs="Arial"/>
        </w:rPr>
        <w:t xml:space="preserve">to </w:t>
      </w:r>
      <w:r w:rsidRPr="00FD15CC">
        <w:rPr>
          <w:rFonts w:ascii="Arial" w:hAnsi="Arial" w:cs="Arial"/>
        </w:rPr>
        <w:t>your complaint:</w:t>
      </w:r>
    </w:p>
    <w:p w14:paraId="672AAEB1" w14:textId="77777777" w:rsidR="00250E74" w:rsidRPr="00FD15CC" w:rsidRDefault="00250E74" w:rsidP="00964C73">
      <w:pPr>
        <w:jc w:val="both"/>
        <w:rPr>
          <w:rFonts w:ascii="Arial" w:hAnsi="Arial" w:cs="Arial"/>
        </w:rPr>
      </w:pPr>
    </w:p>
    <w:p w14:paraId="2DD50B76" w14:textId="6C865816" w:rsidR="005F6A18" w:rsidRDefault="005F6A18" w:rsidP="00964C73">
      <w:pPr>
        <w:ind w:left="567"/>
        <w:jc w:val="both"/>
        <w:rPr>
          <w:rFonts w:ascii="Arial" w:hAnsi="Arial" w:cs="Arial"/>
        </w:rPr>
      </w:pPr>
      <w:r w:rsidRPr="00FD15CC">
        <w:rPr>
          <w:rFonts w:ascii="Arial" w:hAnsi="Arial" w:cs="Arial"/>
        </w:rPr>
        <w:t>Please state briefly the facts and matters which give rise to your complaint. Please continue on a separate sheet if necessary</w:t>
      </w:r>
      <w:r w:rsidR="00CA4A3C">
        <w:rPr>
          <w:rFonts w:ascii="Arial" w:hAnsi="Arial" w:cs="Arial"/>
        </w:rPr>
        <w:t>:</w:t>
      </w:r>
    </w:p>
    <w:p w14:paraId="78EE3428" w14:textId="6553DF96" w:rsidR="0003254E" w:rsidRDefault="0003254E" w:rsidP="00964C73">
      <w:pPr>
        <w:ind w:left="567"/>
        <w:jc w:val="both"/>
        <w:rPr>
          <w:rFonts w:ascii="Arial" w:hAnsi="Arial" w:cs="Arial"/>
        </w:rPr>
      </w:pPr>
    </w:p>
    <w:p w14:paraId="5DB55D79" w14:textId="11CFDEF3" w:rsidR="0003254E" w:rsidRDefault="0003254E" w:rsidP="00964C73">
      <w:pPr>
        <w:ind w:left="567"/>
        <w:jc w:val="both"/>
        <w:rPr>
          <w:rFonts w:ascii="Arial" w:hAnsi="Arial" w:cs="Arial"/>
        </w:rPr>
      </w:pPr>
    </w:p>
    <w:p w14:paraId="6EA8CAA5" w14:textId="5C7308E3" w:rsidR="0003254E" w:rsidRDefault="0003254E" w:rsidP="00964C73">
      <w:pPr>
        <w:ind w:left="567"/>
        <w:jc w:val="both"/>
        <w:rPr>
          <w:rFonts w:ascii="Arial" w:hAnsi="Arial" w:cs="Arial"/>
        </w:rPr>
      </w:pPr>
    </w:p>
    <w:p w14:paraId="4428CA5A" w14:textId="77777777" w:rsidR="0003254E" w:rsidRPr="00FD15CC" w:rsidRDefault="0003254E" w:rsidP="00964C73">
      <w:pPr>
        <w:ind w:left="567"/>
        <w:jc w:val="both"/>
        <w:rPr>
          <w:rFonts w:ascii="Arial" w:hAnsi="Arial" w:cs="Arial"/>
        </w:rPr>
      </w:pPr>
    </w:p>
    <w:p w14:paraId="45095D76" w14:textId="13534559" w:rsidR="0024416E" w:rsidRPr="00FD15CC" w:rsidRDefault="0024416E" w:rsidP="00964C73">
      <w:pPr>
        <w:jc w:val="both"/>
        <w:rPr>
          <w:rFonts w:ascii="Arial" w:hAnsi="Arial" w:cs="Arial"/>
        </w:rPr>
      </w:pPr>
    </w:p>
    <w:p w14:paraId="416C1811" w14:textId="4DA700F7" w:rsidR="004A2357" w:rsidRPr="00FD15CC" w:rsidRDefault="004A2357" w:rsidP="00964C73">
      <w:pPr>
        <w:pStyle w:val="Heading2"/>
        <w:numPr>
          <w:ilvl w:val="0"/>
          <w:numId w:val="12"/>
        </w:numPr>
        <w:ind w:left="567" w:hanging="567"/>
        <w:jc w:val="both"/>
        <w:rPr>
          <w:rFonts w:ascii="Arial" w:hAnsi="Arial" w:cs="Arial"/>
          <w:b/>
          <w:bCs/>
        </w:rPr>
      </w:pPr>
      <w:r w:rsidRPr="00FD15CC">
        <w:rPr>
          <w:rFonts w:ascii="Arial" w:hAnsi="Arial" w:cs="Arial"/>
          <w:b/>
          <w:bCs/>
        </w:rPr>
        <w:t xml:space="preserve"> </w:t>
      </w:r>
      <w:r w:rsidRPr="0003254E">
        <w:rPr>
          <w:rFonts w:ascii="Arial" w:hAnsi="Arial" w:cs="Arial"/>
        </w:rPr>
        <w:t>Your</w:t>
      </w:r>
      <w:r w:rsidRPr="00FD15CC">
        <w:rPr>
          <w:rFonts w:ascii="Arial" w:hAnsi="Arial" w:cs="Arial"/>
          <w:b/>
          <w:bCs/>
        </w:rPr>
        <w:t xml:space="preserve"> </w:t>
      </w:r>
      <w:r w:rsidRPr="00FD15CC">
        <w:rPr>
          <w:rFonts w:ascii="Arial" w:hAnsi="Arial" w:cs="Arial"/>
        </w:rPr>
        <w:t>complaint</w:t>
      </w:r>
      <w:r w:rsidRPr="00FD15CC">
        <w:rPr>
          <w:rFonts w:ascii="Arial" w:hAnsi="Arial" w:cs="Arial"/>
          <w:b/>
          <w:bCs/>
        </w:rPr>
        <w:t>:</w:t>
      </w:r>
    </w:p>
    <w:p w14:paraId="1ADCD135" w14:textId="77777777" w:rsidR="00AE459E" w:rsidRPr="00FD15CC" w:rsidRDefault="00AE459E" w:rsidP="00964C73">
      <w:pPr>
        <w:jc w:val="both"/>
        <w:rPr>
          <w:rFonts w:ascii="Arial" w:hAnsi="Arial" w:cs="Arial"/>
        </w:rPr>
      </w:pPr>
    </w:p>
    <w:p w14:paraId="6AE42402" w14:textId="7820100B" w:rsidR="004A2357" w:rsidRDefault="004A2357" w:rsidP="00964C73">
      <w:pPr>
        <w:ind w:left="567"/>
        <w:jc w:val="both"/>
        <w:rPr>
          <w:rFonts w:ascii="Arial" w:hAnsi="Arial" w:cs="Arial"/>
        </w:rPr>
      </w:pPr>
      <w:r w:rsidRPr="00FD15CC">
        <w:rPr>
          <w:rFonts w:ascii="Arial" w:hAnsi="Arial" w:cs="Arial"/>
        </w:rPr>
        <w:t>Based upon the facts and matters set out above, what is your complaint? Please continue on a separate sheet if necessary.</w:t>
      </w:r>
    </w:p>
    <w:p w14:paraId="01146B30" w14:textId="0760C737" w:rsidR="0003254E" w:rsidRDefault="0003254E" w:rsidP="00964C73">
      <w:pPr>
        <w:ind w:left="567"/>
        <w:jc w:val="both"/>
        <w:rPr>
          <w:rFonts w:ascii="Arial" w:hAnsi="Arial" w:cs="Arial"/>
        </w:rPr>
      </w:pPr>
    </w:p>
    <w:p w14:paraId="26C733FE" w14:textId="4322604B" w:rsidR="0003254E" w:rsidRDefault="0003254E" w:rsidP="00964C73">
      <w:pPr>
        <w:ind w:left="567"/>
        <w:jc w:val="both"/>
        <w:rPr>
          <w:rFonts w:ascii="Arial" w:hAnsi="Arial" w:cs="Arial"/>
        </w:rPr>
      </w:pPr>
    </w:p>
    <w:p w14:paraId="18D4E43E" w14:textId="3A44E93A" w:rsidR="0003254E" w:rsidRDefault="0003254E" w:rsidP="00964C73">
      <w:pPr>
        <w:ind w:left="567"/>
        <w:jc w:val="both"/>
        <w:rPr>
          <w:rFonts w:ascii="Arial" w:hAnsi="Arial" w:cs="Arial"/>
        </w:rPr>
      </w:pPr>
    </w:p>
    <w:p w14:paraId="00B43396" w14:textId="77777777" w:rsidR="0003254E" w:rsidRPr="00FD15CC" w:rsidRDefault="0003254E" w:rsidP="00964C73">
      <w:pPr>
        <w:ind w:left="567"/>
        <w:jc w:val="both"/>
        <w:rPr>
          <w:rFonts w:ascii="Arial" w:hAnsi="Arial" w:cs="Arial"/>
        </w:rPr>
      </w:pPr>
    </w:p>
    <w:p w14:paraId="4D4646C7" w14:textId="77777777" w:rsidR="004A2357" w:rsidRPr="00FD15CC" w:rsidRDefault="004A2357" w:rsidP="00964C73">
      <w:pPr>
        <w:jc w:val="both"/>
        <w:rPr>
          <w:rFonts w:ascii="Arial" w:hAnsi="Arial" w:cs="Arial"/>
        </w:rPr>
      </w:pPr>
    </w:p>
    <w:p w14:paraId="2F4BC341" w14:textId="3C1F5BB4" w:rsidR="004A2357" w:rsidRPr="00FD15CC" w:rsidRDefault="004A2357" w:rsidP="00964C73">
      <w:pPr>
        <w:pStyle w:val="Heading2"/>
        <w:numPr>
          <w:ilvl w:val="0"/>
          <w:numId w:val="12"/>
        </w:numPr>
        <w:ind w:left="567" w:hanging="567"/>
        <w:jc w:val="both"/>
        <w:rPr>
          <w:rFonts w:ascii="Arial" w:hAnsi="Arial" w:cs="Arial"/>
        </w:rPr>
      </w:pPr>
      <w:r w:rsidRPr="00FD15CC">
        <w:rPr>
          <w:rFonts w:ascii="Arial" w:hAnsi="Arial" w:cs="Arial"/>
        </w:rPr>
        <w:t xml:space="preserve">Resolving </w:t>
      </w:r>
      <w:r w:rsidRPr="00FD15CC">
        <w:rPr>
          <w:rFonts w:ascii="Arial" w:hAnsi="Arial" w:cs="Arial"/>
          <w:b/>
          <w:bCs/>
        </w:rPr>
        <w:t>your</w:t>
      </w:r>
      <w:r w:rsidRPr="00FD15CC">
        <w:rPr>
          <w:rFonts w:ascii="Arial" w:hAnsi="Arial" w:cs="Arial"/>
        </w:rPr>
        <w:t xml:space="preserve"> complaint: What would put things right for you?</w:t>
      </w:r>
    </w:p>
    <w:p w14:paraId="088E7294" w14:textId="77777777" w:rsidR="004A2357" w:rsidRPr="00FD15CC" w:rsidRDefault="004A2357" w:rsidP="00964C73">
      <w:pPr>
        <w:jc w:val="both"/>
        <w:rPr>
          <w:rFonts w:ascii="Arial" w:hAnsi="Arial" w:cs="Arial"/>
        </w:rPr>
      </w:pPr>
    </w:p>
    <w:p w14:paraId="5BCE42B3" w14:textId="77777777" w:rsidR="004A2357" w:rsidRPr="00FD15CC" w:rsidRDefault="004A2357" w:rsidP="00964C73">
      <w:pPr>
        <w:ind w:left="567"/>
        <w:jc w:val="both"/>
        <w:rPr>
          <w:rFonts w:ascii="Arial" w:hAnsi="Arial" w:cs="Arial"/>
        </w:rPr>
      </w:pPr>
      <w:r w:rsidRPr="00FD15CC">
        <w:rPr>
          <w:rFonts w:ascii="Arial" w:hAnsi="Arial" w:cs="Arial"/>
        </w:rPr>
        <w:t>How would you like your complaint to be resolved?</w:t>
      </w:r>
    </w:p>
    <w:p w14:paraId="12E1A9F1" w14:textId="77777777" w:rsidR="004A2357" w:rsidRPr="00FD15CC" w:rsidRDefault="004A2357" w:rsidP="00964C73">
      <w:pPr>
        <w:ind w:left="567"/>
        <w:jc w:val="both"/>
        <w:rPr>
          <w:rFonts w:ascii="Arial" w:hAnsi="Arial" w:cs="Arial"/>
        </w:rPr>
      </w:pPr>
    </w:p>
    <w:p w14:paraId="76413F04" w14:textId="77777777" w:rsidR="004A2357" w:rsidRPr="00FD15CC" w:rsidRDefault="004A2357" w:rsidP="00964C73">
      <w:pPr>
        <w:ind w:left="567"/>
        <w:jc w:val="both"/>
        <w:rPr>
          <w:rFonts w:ascii="Arial" w:hAnsi="Arial" w:cs="Arial"/>
        </w:rPr>
      </w:pPr>
      <w:r w:rsidRPr="00FD15CC">
        <w:rPr>
          <w:rFonts w:ascii="Arial" w:hAnsi="Arial" w:cs="Arial"/>
        </w:rPr>
        <w:t>Please place a tick by any of the following which apply:</w:t>
      </w:r>
    </w:p>
    <w:p w14:paraId="401B6CB2" w14:textId="77777777" w:rsidR="004A2357" w:rsidRPr="00FD15CC" w:rsidRDefault="004A2357" w:rsidP="00964C73">
      <w:pPr>
        <w:jc w:val="both"/>
        <w:rPr>
          <w:rFonts w:ascii="Arial" w:hAnsi="Arial" w:cs="Arial"/>
        </w:rPr>
      </w:pPr>
    </w:p>
    <w:p w14:paraId="7725C63F" w14:textId="7B599E4D" w:rsidR="004A2357" w:rsidRPr="00FD15CC" w:rsidRDefault="004A2357" w:rsidP="00964C73">
      <w:pPr>
        <w:ind w:left="567"/>
        <w:jc w:val="both"/>
        <w:rPr>
          <w:rFonts w:ascii="Arial" w:hAnsi="Arial" w:cs="Arial"/>
        </w:rPr>
      </w:pPr>
      <w:r w:rsidRPr="00FD15CC">
        <w:rPr>
          <w:rFonts w:ascii="Arial" w:hAnsi="Arial" w:cs="Arial"/>
        </w:rPr>
        <w:t>Explanation</w:t>
      </w:r>
      <w:r w:rsidR="0003254E">
        <w:rPr>
          <w:rFonts w:ascii="Arial" w:hAnsi="Arial" w:cs="Arial"/>
        </w:rPr>
        <w:t xml:space="preserve"> [    ]</w:t>
      </w:r>
      <w:r w:rsidRPr="00FD15CC">
        <w:rPr>
          <w:rFonts w:ascii="Arial" w:hAnsi="Arial" w:cs="Arial"/>
        </w:rPr>
        <w:tab/>
      </w:r>
      <w:r w:rsidRPr="00FD15CC">
        <w:rPr>
          <w:rFonts w:ascii="Arial" w:hAnsi="Arial" w:cs="Arial"/>
        </w:rPr>
        <w:tab/>
      </w:r>
    </w:p>
    <w:p w14:paraId="7F335A11" w14:textId="77777777" w:rsidR="004A2357" w:rsidRPr="00FD15CC" w:rsidRDefault="004A2357" w:rsidP="00964C73">
      <w:pPr>
        <w:ind w:left="567"/>
        <w:jc w:val="both"/>
        <w:rPr>
          <w:rFonts w:ascii="Arial" w:hAnsi="Arial" w:cs="Arial"/>
        </w:rPr>
      </w:pPr>
    </w:p>
    <w:p w14:paraId="2B197A56" w14:textId="7E48AB66" w:rsidR="004A2357" w:rsidRPr="00FD15CC" w:rsidRDefault="004A2357" w:rsidP="00964C73">
      <w:pPr>
        <w:ind w:left="567"/>
        <w:jc w:val="both"/>
        <w:rPr>
          <w:rFonts w:ascii="Arial" w:hAnsi="Arial" w:cs="Arial"/>
        </w:rPr>
      </w:pPr>
      <w:r w:rsidRPr="00FD15CC">
        <w:rPr>
          <w:rFonts w:ascii="Arial" w:hAnsi="Arial" w:cs="Arial"/>
        </w:rPr>
        <w:t xml:space="preserve">Apology </w:t>
      </w:r>
      <w:r w:rsidR="0003254E">
        <w:rPr>
          <w:rFonts w:ascii="Arial" w:hAnsi="Arial" w:cs="Arial"/>
        </w:rPr>
        <w:t>[    ]</w:t>
      </w:r>
      <w:r w:rsidRPr="00FD15CC">
        <w:rPr>
          <w:rFonts w:ascii="Arial" w:hAnsi="Arial" w:cs="Arial"/>
        </w:rPr>
        <w:tab/>
      </w:r>
      <w:r w:rsidRPr="00FD15CC">
        <w:rPr>
          <w:rFonts w:ascii="Arial" w:hAnsi="Arial" w:cs="Arial"/>
        </w:rPr>
        <w:tab/>
      </w:r>
      <w:r w:rsidRPr="00FD15CC">
        <w:rPr>
          <w:rFonts w:ascii="Arial" w:hAnsi="Arial" w:cs="Arial"/>
        </w:rPr>
        <w:tab/>
      </w:r>
    </w:p>
    <w:p w14:paraId="0B76F16A" w14:textId="77777777" w:rsidR="004A2357" w:rsidRPr="00FD15CC" w:rsidRDefault="004A2357" w:rsidP="00964C73">
      <w:pPr>
        <w:jc w:val="both"/>
        <w:rPr>
          <w:rFonts w:ascii="Arial" w:hAnsi="Arial" w:cs="Arial"/>
        </w:rPr>
      </w:pPr>
    </w:p>
    <w:p w14:paraId="513118A9" w14:textId="40E769AE" w:rsidR="004A2357" w:rsidRPr="00FD15CC" w:rsidRDefault="004A2357" w:rsidP="00964C73">
      <w:pPr>
        <w:ind w:left="567"/>
        <w:jc w:val="both"/>
        <w:rPr>
          <w:rFonts w:ascii="Arial" w:hAnsi="Arial" w:cs="Arial"/>
        </w:rPr>
      </w:pPr>
      <w:r w:rsidRPr="00FD15CC">
        <w:rPr>
          <w:rFonts w:ascii="Arial" w:hAnsi="Arial" w:cs="Arial"/>
        </w:rPr>
        <w:t>Reduction or refund of fees</w:t>
      </w:r>
      <w:r w:rsidR="0003254E">
        <w:rPr>
          <w:rFonts w:ascii="Arial" w:hAnsi="Arial" w:cs="Arial"/>
        </w:rPr>
        <w:t xml:space="preserve"> [    ]</w:t>
      </w:r>
    </w:p>
    <w:p w14:paraId="638BDECA" w14:textId="77777777" w:rsidR="004A2357" w:rsidRPr="00FD15CC" w:rsidRDefault="004A2357" w:rsidP="00964C73">
      <w:pPr>
        <w:jc w:val="both"/>
        <w:rPr>
          <w:rFonts w:ascii="Arial" w:hAnsi="Arial" w:cs="Arial"/>
        </w:rPr>
      </w:pPr>
    </w:p>
    <w:p w14:paraId="07EECB98" w14:textId="77777777" w:rsidR="004A2357" w:rsidRPr="00FD15CC" w:rsidRDefault="004A2357" w:rsidP="00964C73">
      <w:pPr>
        <w:ind w:left="567"/>
        <w:jc w:val="both"/>
        <w:rPr>
          <w:rFonts w:ascii="Arial" w:hAnsi="Arial" w:cs="Arial"/>
        </w:rPr>
      </w:pPr>
      <w:r w:rsidRPr="00FD15CC">
        <w:rPr>
          <w:rFonts w:ascii="Arial" w:hAnsi="Arial" w:cs="Arial"/>
        </w:rPr>
        <w:t>If you have ticked "Reduction or refund of fees", please explain the basis upon which you are seeking a reduction of refund:</w:t>
      </w:r>
    </w:p>
    <w:p w14:paraId="6F054262" w14:textId="77777777" w:rsidR="004A2357" w:rsidRPr="00FD15CC" w:rsidRDefault="004A2357" w:rsidP="00964C73">
      <w:pPr>
        <w:jc w:val="both"/>
        <w:rPr>
          <w:rFonts w:ascii="Arial" w:hAnsi="Arial" w:cs="Arial"/>
        </w:rPr>
      </w:pPr>
    </w:p>
    <w:p w14:paraId="32E36804" w14:textId="77777777" w:rsidR="004A2357" w:rsidRPr="00FD15CC" w:rsidRDefault="004A2357" w:rsidP="00964C73">
      <w:pPr>
        <w:ind w:left="567"/>
        <w:jc w:val="both"/>
        <w:rPr>
          <w:rFonts w:ascii="Arial" w:hAnsi="Arial" w:cs="Arial"/>
        </w:rPr>
      </w:pPr>
      <w:r w:rsidRPr="00FD15CC">
        <w:rPr>
          <w:rFonts w:ascii="Arial" w:hAnsi="Arial" w:cs="Arial"/>
        </w:rPr>
        <w:t>Or something else? Please explain what other remedy you seek.</w:t>
      </w:r>
    </w:p>
    <w:p w14:paraId="591A3C6A" w14:textId="77777777" w:rsidR="004A2357" w:rsidRPr="00FD15CC" w:rsidRDefault="004A2357" w:rsidP="00964C73">
      <w:pPr>
        <w:jc w:val="both"/>
        <w:rPr>
          <w:rFonts w:ascii="Arial" w:hAnsi="Arial" w:cs="Arial"/>
        </w:rPr>
      </w:pPr>
    </w:p>
    <w:p w14:paraId="77BE04E2" w14:textId="77777777" w:rsidR="004A2357" w:rsidRPr="00A36965" w:rsidRDefault="004A2357" w:rsidP="00A36965">
      <w:pPr>
        <w:jc w:val="center"/>
        <w:rPr>
          <w:rFonts w:ascii="Arial" w:hAnsi="Arial" w:cs="Arial"/>
          <w:b/>
          <w:bCs/>
        </w:rPr>
      </w:pPr>
      <w:r w:rsidRPr="00A36965">
        <w:rPr>
          <w:rFonts w:ascii="Arial" w:hAnsi="Arial" w:cs="Arial"/>
          <w:b/>
          <w:bCs/>
        </w:rPr>
        <w:lastRenderedPageBreak/>
        <w:t>DECLARATION</w:t>
      </w:r>
    </w:p>
    <w:p w14:paraId="4FCE5167" w14:textId="77777777" w:rsidR="004A2357" w:rsidRPr="00FD15CC" w:rsidRDefault="004A2357" w:rsidP="00964C73">
      <w:pPr>
        <w:jc w:val="both"/>
        <w:rPr>
          <w:rFonts w:ascii="Arial" w:hAnsi="Arial" w:cs="Arial"/>
        </w:rPr>
      </w:pPr>
    </w:p>
    <w:p w14:paraId="3915CDA3" w14:textId="0C4C0484" w:rsidR="004A2357" w:rsidRDefault="004A2357" w:rsidP="00964C73">
      <w:pPr>
        <w:jc w:val="both"/>
        <w:rPr>
          <w:rFonts w:ascii="Arial" w:hAnsi="Arial" w:cs="Arial"/>
        </w:rPr>
      </w:pPr>
      <w:r w:rsidRPr="00FD15CC">
        <w:rPr>
          <w:rFonts w:ascii="Arial" w:hAnsi="Arial" w:cs="Arial"/>
        </w:rPr>
        <w:t xml:space="preserve">I have read the Complaints Procedure before completing this form. </w:t>
      </w:r>
    </w:p>
    <w:p w14:paraId="5B55F1C0" w14:textId="77777777" w:rsidR="00A36965" w:rsidRPr="00FD15CC" w:rsidRDefault="00A36965" w:rsidP="00964C73">
      <w:pPr>
        <w:jc w:val="both"/>
        <w:rPr>
          <w:rFonts w:ascii="Arial" w:hAnsi="Arial" w:cs="Arial"/>
        </w:rPr>
      </w:pPr>
    </w:p>
    <w:p w14:paraId="147EAB4D" w14:textId="77777777" w:rsidR="004A2357" w:rsidRPr="00FD15CC" w:rsidRDefault="004A2357" w:rsidP="00964C73">
      <w:pPr>
        <w:jc w:val="both"/>
        <w:rPr>
          <w:rFonts w:ascii="Arial" w:hAnsi="Arial" w:cs="Arial"/>
        </w:rPr>
      </w:pPr>
      <w:r w:rsidRPr="00FD15CC">
        <w:rPr>
          <w:rFonts w:ascii="Arial" w:hAnsi="Arial" w:cs="Arial"/>
        </w:rPr>
        <w:t xml:space="preserve">I have completed all sections of this form. </w:t>
      </w:r>
    </w:p>
    <w:p w14:paraId="21AA92DB" w14:textId="77777777" w:rsidR="00A36965" w:rsidRDefault="00A36965" w:rsidP="00964C73">
      <w:pPr>
        <w:jc w:val="both"/>
        <w:rPr>
          <w:rFonts w:ascii="Arial" w:hAnsi="Arial" w:cs="Arial"/>
        </w:rPr>
      </w:pPr>
    </w:p>
    <w:p w14:paraId="5A7E6E94" w14:textId="0B283CA1" w:rsidR="004A2357" w:rsidRPr="00FD15CC" w:rsidRDefault="004A2357" w:rsidP="00964C73">
      <w:pPr>
        <w:jc w:val="both"/>
        <w:rPr>
          <w:rFonts w:ascii="Arial" w:hAnsi="Arial" w:cs="Arial"/>
        </w:rPr>
      </w:pPr>
      <w:r w:rsidRPr="00FD15CC">
        <w:rPr>
          <w:rFonts w:ascii="Arial" w:hAnsi="Arial" w:cs="Arial"/>
        </w:rPr>
        <w:t>I agree that this form and any documents which I have provided or shall in future provide for the purpose of or in the course of the investigation of my complaint, may be shown to:</w:t>
      </w:r>
    </w:p>
    <w:p w14:paraId="3F651A27" w14:textId="77777777" w:rsidR="004A2357" w:rsidRPr="00FD15CC" w:rsidRDefault="004A2357" w:rsidP="00964C73">
      <w:pPr>
        <w:jc w:val="both"/>
        <w:rPr>
          <w:rFonts w:ascii="Arial" w:hAnsi="Arial" w:cs="Arial"/>
        </w:rPr>
      </w:pPr>
    </w:p>
    <w:p w14:paraId="38564A9F" w14:textId="77777777" w:rsidR="005C1F10" w:rsidRPr="00FD15CC" w:rsidRDefault="004A2357" w:rsidP="00A14B9F">
      <w:pPr>
        <w:pStyle w:val="ListParagraph"/>
        <w:numPr>
          <w:ilvl w:val="0"/>
          <w:numId w:val="24"/>
        </w:numPr>
        <w:jc w:val="both"/>
        <w:rPr>
          <w:rFonts w:ascii="Arial" w:hAnsi="Arial" w:cs="Arial"/>
        </w:rPr>
      </w:pPr>
      <w:r w:rsidRPr="00FD15CC">
        <w:rPr>
          <w:rFonts w:ascii="Arial" w:hAnsi="Arial" w:cs="Arial"/>
        </w:rPr>
        <w:t>The barrister I am complaining about.</w:t>
      </w:r>
    </w:p>
    <w:p w14:paraId="07CBB2EB" w14:textId="617992F9" w:rsidR="004A2357" w:rsidRPr="00FD15CC" w:rsidRDefault="004A2357" w:rsidP="00A14B9F">
      <w:pPr>
        <w:pStyle w:val="ListParagraph"/>
        <w:numPr>
          <w:ilvl w:val="0"/>
          <w:numId w:val="24"/>
        </w:numPr>
        <w:jc w:val="both"/>
        <w:rPr>
          <w:rFonts w:ascii="Arial" w:hAnsi="Arial" w:cs="Arial"/>
        </w:rPr>
      </w:pPr>
      <w:r w:rsidRPr="00FD15CC">
        <w:rPr>
          <w:rFonts w:ascii="Arial" w:hAnsi="Arial" w:cs="Arial"/>
        </w:rPr>
        <w:t>Any other person who needs to see them.</w:t>
      </w:r>
    </w:p>
    <w:p w14:paraId="2C9BA4E2" w14:textId="77777777" w:rsidR="004A2357" w:rsidRPr="00FD15CC" w:rsidRDefault="004A2357" w:rsidP="00964C73">
      <w:pPr>
        <w:jc w:val="both"/>
        <w:rPr>
          <w:rFonts w:ascii="Arial" w:hAnsi="Arial" w:cs="Arial"/>
        </w:rPr>
      </w:pPr>
    </w:p>
    <w:p w14:paraId="6A113ED3" w14:textId="77777777" w:rsidR="004A2357" w:rsidRPr="00FD15CC" w:rsidRDefault="004A2357" w:rsidP="00964C73">
      <w:pPr>
        <w:jc w:val="both"/>
        <w:rPr>
          <w:rFonts w:ascii="Arial" w:hAnsi="Arial" w:cs="Arial"/>
        </w:rPr>
      </w:pPr>
      <w:r w:rsidRPr="00FD15CC">
        <w:rPr>
          <w:rFonts w:ascii="Arial" w:hAnsi="Arial" w:cs="Arial"/>
        </w:rPr>
        <w:t xml:space="preserve">Provided that if they are shown to these people in this way, they will only be shown to them in accordance with the Complaints Procedure. </w:t>
      </w:r>
    </w:p>
    <w:p w14:paraId="32A424DB" w14:textId="77777777" w:rsidR="004A2357" w:rsidRPr="00FD15CC" w:rsidRDefault="004A2357" w:rsidP="00964C73">
      <w:pPr>
        <w:jc w:val="both"/>
        <w:rPr>
          <w:rFonts w:ascii="Arial" w:hAnsi="Arial" w:cs="Arial"/>
        </w:rPr>
      </w:pPr>
    </w:p>
    <w:p w14:paraId="5E26B73B" w14:textId="77777777" w:rsidR="004A2357" w:rsidRPr="00FD15CC" w:rsidRDefault="004A2357" w:rsidP="00964C73">
      <w:pPr>
        <w:jc w:val="both"/>
        <w:rPr>
          <w:rFonts w:ascii="Arial" w:hAnsi="Arial" w:cs="Arial"/>
        </w:rPr>
      </w:pPr>
      <w:r w:rsidRPr="00FD15CC">
        <w:rPr>
          <w:rFonts w:ascii="Arial" w:hAnsi="Arial" w:cs="Arial"/>
        </w:rPr>
        <w:t>The information given in this form is true.</w:t>
      </w:r>
    </w:p>
    <w:p w14:paraId="0E502BD4" w14:textId="77777777" w:rsidR="004A2357" w:rsidRPr="00FD15CC" w:rsidRDefault="004A2357" w:rsidP="00964C73">
      <w:pPr>
        <w:jc w:val="both"/>
        <w:rPr>
          <w:rFonts w:ascii="Arial" w:hAnsi="Arial" w:cs="Arial"/>
        </w:rPr>
      </w:pPr>
    </w:p>
    <w:p w14:paraId="34AE0BE1" w14:textId="77777777" w:rsidR="004A2357" w:rsidRPr="00FD15CC" w:rsidRDefault="004A2357" w:rsidP="00964C73">
      <w:pPr>
        <w:jc w:val="both"/>
        <w:rPr>
          <w:rFonts w:ascii="Arial" w:hAnsi="Arial" w:cs="Arial"/>
        </w:rPr>
      </w:pPr>
    </w:p>
    <w:p w14:paraId="140A827E" w14:textId="77777777" w:rsidR="004A2357" w:rsidRPr="00FD15CC" w:rsidRDefault="004A2357" w:rsidP="00964C73">
      <w:pPr>
        <w:jc w:val="both"/>
        <w:rPr>
          <w:rFonts w:ascii="Arial" w:hAnsi="Arial" w:cs="Arial"/>
        </w:rPr>
      </w:pPr>
    </w:p>
    <w:p w14:paraId="723CE7BF" w14:textId="77777777" w:rsidR="004A2357" w:rsidRPr="00FD15CC" w:rsidRDefault="004A2357" w:rsidP="00964C73">
      <w:pPr>
        <w:jc w:val="both"/>
        <w:rPr>
          <w:rFonts w:ascii="Arial" w:hAnsi="Arial" w:cs="Arial"/>
        </w:rPr>
      </w:pPr>
    </w:p>
    <w:p w14:paraId="259391A2" w14:textId="77777777" w:rsidR="004A2357" w:rsidRPr="00FD15CC" w:rsidRDefault="004A2357" w:rsidP="00964C73">
      <w:pPr>
        <w:jc w:val="both"/>
        <w:rPr>
          <w:rFonts w:ascii="Arial" w:hAnsi="Arial" w:cs="Arial"/>
        </w:rPr>
      </w:pPr>
    </w:p>
    <w:p w14:paraId="2946C873" w14:textId="5D6A0EC6" w:rsidR="004A2357" w:rsidRPr="00FD15CC" w:rsidRDefault="004A2357" w:rsidP="00964C73">
      <w:pPr>
        <w:jc w:val="both"/>
        <w:rPr>
          <w:rFonts w:ascii="Arial" w:hAnsi="Arial" w:cs="Arial"/>
        </w:rPr>
      </w:pPr>
      <w:r w:rsidRPr="00FD15CC">
        <w:rPr>
          <w:rFonts w:ascii="Arial" w:hAnsi="Arial" w:cs="Arial"/>
        </w:rPr>
        <w:t>Signed</w:t>
      </w:r>
      <w:r w:rsidR="00FD15CC" w:rsidRPr="00FD15CC">
        <w:rPr>
          <w:rFonts w:ascii="Arial" w:hAnsi="Arial" w:cs="Arial"/>
        </w:rPr>
        <w:tab/>
      </w:r>
      <w:r w:rsidR="00FD15CC" w:rsidRPr="00FD15CC">
        <w:rPr>
          <w:rFonts w:ascii="Arial" w:hAnsi="Arial" w:cs="Arial"/>
        </w:rPr>
        <w:tab/>
      </w:r>
      <w:r w:rsidRPr="00FD15CC">
        <w:rPr>
          <w:rFonts w:ascii="Arial" w:hAnsi="Arial" w:cs="Arial"/>
        </w:rPr>
        <w:t>_____________________________________________________</w:t>
      </w:r>
      <w:r w:rsidR="00A36965" w:rsidRPr="00FD15CC">
        <w:rPr>
          <w:rFonts w:ascii="Arial" w:hAnsi="Arial" w:cs="Arial"/>
        </w:rPr>
        <w:t>________</w:t>
      </w:r>
    </w:p>
    <w:p w14:paraId="1B849A07" w14:textId="77777777" w:rsidR="004A2357" w:rsidRPr="00FD15CC" w:rsidRDefault="004A2357" w:rsidP="00964C73">
      <w:pPr>
        <w:jc w:val="both"/>
        <w:rPr>
          <w:rFonts w:ascii="Arial" w:hAnsi="Arial" w:cs="Arial"/>
        </w:rPr>
      </w:pPr>
    </w:p>
    <w:p w14:paraId="4915C580" w14:textId="77777777" w:rsidR="004A2357" w:rsidRPr="00FD15CC" w:rsidRDefault="004A2357" w:rsidP="00964C73">
      <w:pPr>
        <w:jc w:val="both"/>
        <w:rPr>
          <w:rFonts w:ascii="Arial" w:hAnsi="Arial" w:cs="Arial"/>
        </w:rPr>
      </w:pPr>
    </w:p>
    <w:p w14:paraId="42055116" w14:textId="77777777" w:rsidR="00A36965" w:rsidRDefault="00A36965" w:rsidP="00964C73">
      <w:pPr>
        <w:jc w:val="both"/>
        <w:rPr>
          <w:rFonts w:ascii="Arial" w:hAnsi="Arial" w:cs="Arial"/>
        </w:rPr>
      </w:pPr>
    </w:p>
    <w:p w14:paraId="054E6067" w14:textId="77777777" w:rsidR="00A36965" w:rsidRDefault="00A36965" w:rsidP="00964C73">
      <w:pPr>
        <w:jc w:val="both"/>
        <w:rPr>
          <w:rFonts w:ascii="Arial" w:hAnsi="Arial" w:cs="Arial"/>
        </w:rPr>
      </w:pPr>
    </w:p>
    <w:p w14:paraId="032B79CC" w14:textId="61048425" w:rsidR="00650ACA" w:rsidRPr="00FD15CC" w:rsidRDefault="004A2357" w:rsidP="00964C73">
      <w:pPr>
        <w:jc w:val="both"/>
        <w:rPr>
          <w:rFonts w:ascii="Arial" w:hAnsi="Arial" w:cs="Arial"/>
        </w:rPr>
      </w:pPr>
      <w:r w:rsidRPr="00FD15CC">
        <w:rPr>
          <w:rFonts w:ascii="Arial" w:hAnsi="Arial" w:cs="Arial"/>
        </w:rPr>
        <w:t xml:space="preserve">Date </w:t>
      </w:r>
      <w:r w:rsidR="00FD15CC" w:rsidRPr="00FD15CC">
        <w:rPr>
          <w:rFonts w:ascii="Arial" w:hAnsi="Arial" w:cs="Arial"/>
        </w:rPr>
        <w:tab/>
      </w:r>
      <w:r w:rsidR="00A36965" w:rsidRPr="00FD15CC">
        <w:rPr>
          <w:rFonts w:ascii="Arial" w:hAnsi="Arial" w:cs="Arial"/>
        </w:rPr>
        <w:t>____</w:t>
      </w:r>
      <w:r w:rsidR="00FD15CC" w:rsidRPr="00FD15CC">
        <w:rPr>
          <w:rFonts w:ascii="Arial" w:hAnsi="Arial" w:cs="Arial"/>
        </w:rPr>
        <w:t>_____________________________________________________</w:t>
      </w:r>
      <w:r w:rsidR="00A36965" w:rsidRPr="00FD15CC">
        <w:rPr>
          <w:rFonts w:ascii="Arial" w:hAnsi="Arial" w:cs="Arial"/>
        </w:rPr>
        <w:t>____</w:t>
      </w:r>
    </w:p>
    <w:p w14:paraId="1B707414" w14:textId="4421D398" w:rsidR="00835D7A" w:rsidRPr="00FD15CC" w:rsidRDefault="00835D7A" w:rsidP="00964C73">
      <w:pPr>
        <w:jc w:val="both"/>
        <w:rPr>
          <w:rFonts w:ascii="Arial" w:hAnsi="Arial" w:cs="Arial"/>
        </w:rPr>
      </w:pPr>
    </w:p>
    <w:p w14:paraId="60BF4E20" w14:textId="26250EA6" w:rsidR="00835D7A" w:rsidRPr="00FD15CC" w:rsidRDefault="00835D7A" w:rsidP="00964C73">
      <w:pPr>
        <w:jc w:val="both"/>
        <w:rPr>
          <w:rFonts w:ascii="Arial" w:hAnsi="Arial" w:cs="Arial"/>
        </w:rPr>
      </w:pPr>
    </w:p>
    <w:p w14:paraId="76AFB4CB" w14:textId="77777777" w:rsidR="00835D7A" w:rsidRPr="00FD15CC" w:rsidRDefault="00835D7A" w:rsidP="00964C73">
      <w:pPr>
        <w:jc w:val="both"/>
        <w:rPr>
          <w:rFonts w:ascii="Arial" w:hAnsi="Arial" w:cs="Arial"/>
        </w:rPr>
      </w:pPr>
    </w:p>
    <w:p w14:paraId="43AFAC8E" w14:textId="77777777" w:rsidR="00405544" w:rsidRPr="00FD15CC" w:rsidRDefault="00405544" w:rsidP="00964C73">
      <w:pPr>
        <w:pStyle w:val="Heading2"/>
        <w:ind w:left="720"/>
        <w:jc w:val="both"/>
        <w:rPr>
          <w:rFonts w:ascii="Arial" w:hAnsi="Arial" w:cs="Arial"/>
        </w:rPr>
      </w:pPr>
    </w:p>
    <w:sectPr w:rsidR="00405544" w:rsidRPr="00FD15CC" w:rsidSect="00761F4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2A34"/>
    <w:multiLevelType w:val="hybridMultilevel"/>
    <w:tmpl w:val="9086E75C"/>
    <w:lvl w:ilvl="0" w:tplc="FFFFFFF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50301"/>
    <w:multiLevelType w:val="hybridMultilevel"/>
    <w:tmpl w:val="F0E0636C"/>
    <w:lvl w:ilvl="0" w:tplc="789681DE">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1142F"/>
    <w:multiLevelType w:val="hybridMultilevel"/>
    <w:tmpl w:val="A29CAF3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490CA5"/>
    <w:multiLevelType w:val="hybridMultilevel"/>
    <w:tmpl w:val="B5A64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4C78B8"/>
    <w:multiLevelType w:val="hybridMultilevel"/>
    <w:tmpl w:val="207EE09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86375BC"/>
    <w:multiLevelType w:val="hybridMultilevel"/>
    <w:tmpl w:val="022A6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790030"/>
    <w:multiLevelType w:val="hybridMultilevel"/>
    <w:tmpl w:val="B36CE516"/>
    <w:lvl w:ilvl="0" w:tplc="FFFFFFF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9E39C5"/>
    <w:multiLevelType w:val="hybridMultilevel"/>
    <w:tmpl w:val="CEDAF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965CFE"/>
    <w:multiLevelType w:val="hybridMultilevel"/>
    <w:tmpl w:val="207EE09A"/>
    <w:lvl w:ilvl="0" w:tplc="08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DD971FE"/>
    <w:multiLevelType w:val="hybridMultilevel"/>
    <w:tmpl w:val="E790108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0512918"/>
    <w:multiLevelType w:val="hybridMultilevel"/>
    <w:tmpl w:val="4BCE9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644A54"/>
    <w:multiLevelType w:val="multilevel"/>
    <w:tmpl w:val="94B8BE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CC36DD"/>
    <w:multiLevelType w:val="multilevel"/>
    <w:tmpl w:val="1BF25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9B133C"/>
    <w:multiLevelType w:val="hybridMultilevel"/>
    <w:tmpl w:val="49EC784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4C423806"/>
    <w:multiLevelType w:val="hybridMultilevel"/>
    <w:tmpl w:val="D6588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D82C28"/>
    <w:multiLevelType w:val="hybridMultilevel"/>
    <w:tmpl w:val="6DBC25E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0A1DAA"/>
    <w:multiLevelType w:val="hybridMultilevel"/>
    <w:tmpl w:val="620CF59E"/>
    <w:lvl w:ilvl="0" w:tplc="FFFFFFF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9E6B14"/>
    <w:multiLevelType w:val="hybridMultilevel"/>
    <w:tmpl w:val="207EE09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51C309A"/>
    <w:multiLevelType w:val="hybridMultilevel"/>
    <w:tmpl w:val="C02E328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2932EADC">
      <w:start w:val="1"/>
      <w:numFmt w:val="lowerRoman"/>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C4F5BA7"/>
    <w:multiLevelType w:val="hybridMultilevel"/>
    <w:tmpl w:val="207EE09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DF801AA"/>
    <w:multiLevelType w:val="hybridMultilevel"/>
    <w:tmpl w:val="2D603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4A61BE"/>
    <w:multiLevelType w:val="hybridMultilevel"/>
    <w:tmpl w:val="67303A40"/>
    <w:lvl w:ilvl="0" w:tplc="0ED2043C">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1E073D0"/>
    <w:multiLevelType w:val="hybridMultilevel"/>
    <w:tmpl w:val="207EE09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8B936B7"/>
    <w:multiLevelType w:val="hybridMultilevel"/>
    <w:tmpl w:val="AD063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A1617F"/>
    <w:multiLevelType w:val="hybridMultilevel"/>
    <w:tmpl w:val="207EE09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A2644EA"/>
    <w:multiLevelType w:val="hybridMultilevel"/>
    <w:tmpl w:val="051ED08E"/>
    <w:lvl w:ilvl="0" w:tplc="5948AAB6">
      <w:start w:val="1"/>
      <w:numFmt w:val="decimal"/>
      <w:pStyle w:val="3PBHead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0406636">
    <w:abstractNumId w:val="25"/>
  </w:num>
  <w:num w:numId="2" w16cid:durableId="476456334">
    <w:abstractNumId w:val="14"/>
  </w:num>
  <w:num w:numId="3" w16cid:durableId="1159465356">
    <w:abstractNumId w:val="2"/>
  </w:num>
  <w:num w:numId="4" w16cid:durableId="1422212689">
    <w:abstractNumId w:val="3"/>
  </w:num>
  <w:num w:numId="5" w16cid:durableId="1584139760">
    <w:abstractNumId w:val="7"/>
  </w:num>
  <w:num w:numId="6" w16cid:durableId="1153990597">
    <w:abstractNumId w:val="12"/>
  </w:num>
  <w:num w:numId="7" w16cid:durableId="1693072625">
    <w:abstractNumId w:val="11"/>
  </w:num>
  <w:num w:numId="8" w16cid:durableId="1549295642">
    <w:abstractNumId w:val="23"/>
  </w:num>
  <w:num w:numId="9" w16cid:durableId="1828670210">
    <w:abstractNumId w:val="20"/>
  </w:num>
  <w:num w:numId="10" w16cid:durableId="563640989">
    <w:abstractNumId w:val="5"/>
  </w:num>
  <w:num w:numId="11" w16cid:durableId="124740775">
    <w:abstractNumId w:val="10"/>
  </w:num>
  <w:num w:numId="12" w16cid:durableId="1264651202">
    <w:abstractNumId w:val="21"/>
  </w:num>
  <w:num w:numId="13" w16cid:durableId="1171720786">
    <w:abstractNumId w:val="0"/>
  </w:num>
  <w:num w:numId="14" w16cid:durableId="1830634174">
    <w:abstractNumId w:val="16"/>
  </w:num>
  <w:num w:numId="15" w16cid:durableId="595868393">
    <w:abstractNumId w:val="6"/>
  </w:num>
  <w:num w:numId="16" w16cid:durableId="1497653237">
    <w:abstractNumId w:val="8"/>
  </w:num>
  <w:num w:numId="17" w16cid:durableId="1601260127">
    <w:abstractNumId w:val="22"/>
  </w:num>
  <w:num w:numId="18" w16cid:durableId="1740011577">
    <w:abstractNumId w:val="17"/>
  </w:num>
  <w:num w:numId="19" w16cid:durableId="432944191">
    <w:abstractNumId w:val="4"/>
  </w:num>
  <w:num w:numId="20" w16cid:durableId="553811082">
    <w:abstractNumId w:val="19"/>
  </w:num>
  <w:num w:numId="21" w16cid:durableId="1031609781">
    <w:abstractNumId w:val="24"/>
  </w:num>
  <w:num w:numId="22" w16cid:durableId="5838509">
    <w:abstractNumId w:val="18"/>
  </w:num>
  <w:num w:numId="23" w16cid:durableId="1130975149">
    <w:abstractNumId w:val="9"/>
  </w:num>
  <w:num w:numId="24" w16cid:durableId="1679888697">
    <w:abstractNumId w:val="15"/>
  </w:num>
  <w:num w:numId="25" w16cid:durableId="559830239">
    <w:abstractNumId w:val="13"/>
  </w:num>
  <w:num w:numId="26" w16cid:durableId="1690836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88"/>
    <w:rsid w:val="00000827"/>
    <w:rsid w:val="00012277"/>
    <w:rsid w:val="00012B03"/>
    <w:rsid w:val="0003254E"/>
    <w:rsid w:val="00032779"/>
    <w:rsid w:val="00043BB9"/>
    <w:rsid w:val="00054DF8"/>
    <w:rsid w:val="000716F6"/>
    <w:rsid w:val="000818F2"/>
    <w:rsid w:val="000858FC"/>
    <w:rsid w:val="000A2D9C"/>
    <w:rsid w:val="000D3901"/>
    <w:rsid w:val="000D7038"/>
    <w:rsid w:val="000E0471"/>
    <w:rsid w:val="000E3C88"/>
    <w:rsid w:val="00103DFD"/>
    <w:rsid w:val="001154F0"/>
    <w:rsid w:val="00121165"/>
    <w:rsid w:val="0013564A"/>
    <w:rsid w:val="0015568E"/>
    <w:rsid w:val="00165AAE"/>
    <w:rsid w:val="001756B9"/>
    <w:rsid w:val="00191C86"/>
    <w:rsid w:val="001B170E"/>
    <w:rsid w:val="001F0ADE"/>
    <w:rsid w:val="001F161B"/>
    <w:rsid w:val="001F1BF7"/>
    <w:rsid w:val="00203D44"/>
    <w:rsid w:val="002175F8"/>
    <w:rsid w:val="00232ED9"/>
    <w:rsid w:val="00235663"/>
    <w:rsid w:val="0024416E"/>
    <w:rsid w:val="00244F10"/>
    <w:rsid w:val="00245731"/>
    <w:rsid w:val="00250E74"/>
    <w:rsid w:val="00254402"/>
    <w:rsid w:val="002547AA"/>
    <w:rsid w:val="002628C0"/>
    <w:rsid w:val="0029157E"/>
    <w:rsid w:val="002943B9"/>
    <w:rsid w:val="002B24F9"/>
    <w:rsid w:val="002E1072"/>
    <w:rsid w:val="002F3D43"/>
    <w:rsid w:val="0031220D"/>
    <w:rsid w:val="003268D7"/>
    <w:rsid w:val="00365B83"/>
    <w:rsid w:val="003666BB"/>
    <w:rsid w:val="00383D91"/>
    <w:rsid w:val="00395532"/>
    <w:rsid w:val="003A69DE"/>
    <w:rsid w:val="003B01BC"/>
    <w:rsid w:val="003C3949"/>
    <w:rsid w:val="003C5897"/>
    <w:rsid w:val="003D1FDB"/>
    <w:rsid w:val="003D6785"/>
    <w:rsid w:val="00405544"/>
    <w:rsid w:val="004064A2"/>
    <w:rsid w:val="00406795"/>
    <w:rsid w:val="004174AA"/>
    <w:rsid w:val="00451FCD"/>
    <w:rsid w:val="00471725"/>
    <w:rsid w:val="004779BC"/>
    <w:rsid w:val="00495772"/>
    <w:rsid w:val="004A0FD9"/>
    <w:rsid w:val="004A2357"/>
    <w:rsid w:val="004A602C"/>
    <w:rsid w:val="004A62BB"/>
    <w:rsid w:val="004B1061"/>
    <w:rsid w:val="004C4E8F"/>
    <w:rsid w:val="004D47EC"/>
    <w:rsid w:val="00501046"/>
    <w:rsid w:val="005119F0"/>
    <w:rsid w:val="005125DC"/>
    <w:rsid w:val="00532FC6"/>
    <w:rsid w:val="00535C8E"/>
    <w:rsid w:val="00546B2E"/>
    <w:rsid w:val="00572501"/>
    <w:rsid w:val="00584694"/>
    <w:rsid w:val="00596D47"/>
    <w:rsid w:val="005A6D1D"/>
    <w:rsid w:val="005A7B44"/>
    <w:rsid w:val="005C1F10"/>
    <w:rsid w:val="005E09B4"/>
    <w:rsid w:val="005E4E0D"/>
    <w:rsid w:val="005F6A18"/>
    <w:rsid w:val="005F7C51"/>
    <w:rsid w:val="006050B1"/>
    <w:rsid w:val="00611415"/>
    <w:rsid w:val="00622592"/>
    <w:rsid w:val="00641F89"/>
    <w:rsid w:val="0064597F"/>
    <w:rsid w:val="00650ACA"/>
    <w:rsid w:val="00655057"/>
    <w:rsid w:val="00665D84"/>
    <w:rsid w:val="00676E45"/>
    <w:rsid w:val="006829DC"/>
    <w:rsid w:val="00684AFB"/>
    <w:rsid w:val="006E58B5"/>
    <w:rsid w:val="006F5E97"/>
    <w:rsid w:val="007324E7"/>
    <w:rsid w:val="00740F17"/>
    <w:rsid w:val="00743049"/>
    <w:rsid w:val="007537D9"/>
    <w:rsid w:val="00754958"/>
    <w:rsid w:val="0076192E"/>
    <w:rsid w:val="00761F47"/>
    <w:rsid w:val="007666A2"/>
    <w:rsid w:val="007846A3"/>
    <w:rsid w:val="0078599A"/>
    <w:rsid w:val="00786A83"/>
    <w:rsid w:val="00786B95"/>
    <w:rsid w:val="00796403"/>
    <w:rsid w:val="0079715F"/>
    <w:rsid w:val="007F613E"/>
    <w:rsid w:val="008007BC"/>
    <w:rsid w:val="00835D7A"/>
    <w:rsid w:val="0084146C"/>
    <w:rsid w:val="008607FB"/>
    <w:rsid w:val="00874B71"/>
    <w:rsid w:val="008A133F"/>
    <w:rsid w:val="008A75AC"/>
    <w:rsid w:val="008B55B3"/>
    <w:rsid w:val="008D03F8"/>
    <w:rsid w:val="008D3B69"/>
    <w:rsid w:val="00904A1B"/>
    <w:rsid w:val="0090550C"/>
    <w:rsid w:val="0090602F"/>
    <w:rsid w:val="009219C4"/>
    <w:rsid w:val="00927054"/>
    <w:rsid w:val="0096481C"/>
    <w:rsid w:val="00964C73"/>
    <w:rsid w:val="00966A9B"/>
    <w:rsid w:val="009754C4"/>
    <w:rsid w:val="00980E1A"/>
    <w:rsid w:val="00996160"/>
    <w:rsid w:val="009A4351"/>
    <w:rsid w:val="009A78AF"/>
    <w:rsid w:val="009C4F8C"/>
    <w:rsid w:val="009E0B42"/>
    <w:rsid w:val="009E6ABF"/>
    <w:rsid w:val="009E6CEC"/>
    <w:rsid w:val="00A00788"/>
    <w:rsid w:val="00A05793"/>
    <w:rsid w:val="00A10F14"/>
    <w:rsid w:val="00A12C16"/>
    <w:rsid w:val="00A1774B"/>
    <w:rsid w:val="00A21158"/>
    <w:rsid w:val="00A229D4"/>
    <w:rsid w:val="00A36965"/>
    <w:rsid w:val="00A51765"/>
    <w:rsid w:val="00A654F8"/>
    <w:rsid w:val="00A70058"/>
    <w:rsid w:val="00A72548"/>
    <w:rsid w:val="00A80BD4"/>
    <w:rsid w:val="00A856E8"/>
    <w:rsid w:val="00A85E76"/>
    <w:rsid w:val="00A8779F"/>
    <w:rsid w:val="00A90F23"/>
    <w:rsid w:val="00A94583"/>
    <w:rsid w:val="00AB068C"/>
    <w:rsid w:val="00AB19A1"/>
    <w:rsid w:val="00AE459E"/>
    <w:rsid w:val="00AF06B6"/>
    <w:rsid w:val="00B23B08"/>
    <w:rsid w:val="00B27AFC"/>
    <w:rsid w:val="00B27C20"/>
    <w:rsid w:val="00B44C4C"/>
    <w:rsid w:val="00B528A3"/>
    <w:rsid w:val="00B77E7C"/>
    <w:rsid w:val="00B83C85"/>
    <w:rsid w:val="00B92F01"/>
    <w:rsid w:val="00BB3018"/>
    <w:rsid w:val="00BC4BBC"/>
    <w:rsid w:val="00BD076F"/>
    <w:rsid w:val="00BE4FA0"/>
    <w:rsid w:val="00BE6E0D"/>
    <w:rsid w:val="00C0094A"/>
    <w:rsid w:val="00C01CA0"/>
    <w:rsid w:val="00C07DEC"/>
    <w:rsid w:val="00C41CEE"/>
    <w:rsid w:val="00C47374"/>
    <w:rsid w:val="00C55A2F"/>
    <w:rsid w:val="00C65922"/>
    <w:rsid w:val="00C81570"/>
    <w:rsid w:val="00C97D20"/>
    <w:rsid w:val="00CA3765"/>
    <w:rsid w:val="00CA3ECF"/>
    <w:rsid w:val="00CA4A3C"/>
    <w:rsid w:val="00CB7015"/>
    <w:rsid w:val="00CC24D7"/>
    <w:rsid w:val="00CC47B8"/>
    <w:rsid w:val="00CE16C3"/>
    <w:rsid w:val="00D1691D"/>
    <w:rsid w:val="00D22513"/>
    <w:rsid w:val="00D71F72"/>
    <w:rsid w:val="00D73030"/>
    <w:rsid w:val="00D7402A"/>
    <w:rsid w:val="00D77BDD"/>
    <w:rsid w:val="00D8401A"/>
    <w:rsid w:val="00DB17C8"/>
    <w:rsid w:val="00DD5640"/>
    <w:rsid w:val="00E15E85"/>
    <w:rsid w:val="00E17B07"/>
    <w:rsid w:val="00E318AB"/>
    <w:rsid w:val="00E41872"/>
    <w:rsid w:val="00EA0896"/>
    <w:rsid w:val="00EB078C"/>
    <w:rsid w:val="00EB0E96"/>
    <w:rsid w:val="00EB16AE"/>
    <w:rsid w:val="00EB5B24"/>
    <w:rsid w:val="00EE3A77"/>
    <w:rsid w:val="00F1002D"/>
    <w:rsid w:val="00F55221"/>
    <w:rsid w:val="00F57BDA"/>
    <w:rsid w:val="00F714C5"/>
    <w:rsid w:val="00F95340"/>
    <w:rsid w:val="00FA6510"/>
    <w:rsid w:val="00FB5077"/>
    <w:rsid w:val="00FB7A7E"/>
    <w:rsid w:val="00FC60E0"/>
    <w:rsid w:val="00FD09B4"/>
    <w:rsid w:val="00FD15CC"/>
    <w:rsid w:val="00FD4D76"/>
    <w:rsid w:val="00FE5993"/>
    <w:rsid w:val="00FF3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D02A4"/>
  <w15:chartTrackingRefBased/>
  <w15:docId w15:val="{B2FC87C8-601D-084E-AC87-306143D4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0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7BD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PBHeading">
    <w:name w:val="3PB Heading"/>
    <w:basedOn w:val="Heading1"/>
    <w:qFormat/>
    <w:rsid w:val="00D7402A"/>
    <w:pPr>
      <w:numPr>
        <w:numId w:val="1"/>
      </w:numPr>
    </w:pPr>
    <w:rPr>
      <w:rFonts w:ascii="Arial" w:hAnsi="Arial"/>
      <w:i/>
      <w:color w:val="000000" w:themeColor="text1"/>
      <w:sz w:val="24"/>
    </w:rPr>
  </w:style>
  <w:style w:type="character" w:customStyle="1" w:styleId="Heading1Char">
    <w:name w:val="Heading 1 Char"/>
    <w:basedOn w:val="DefaultParagraphFont"/>
    <w:link w:val="Heading1"/>
    <w:uiPriority w:val="9"/>
    <w:rsid w:val="00D7402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95340"/>
    <w:pPr>
      <w:ind w:left="720"/>
      <w:contextualSpacing/>
    </w:pPr>
  </w:style>
  <w:style w:type="character" w:styleId="Hyperlink">
    <w:name w:val="Hyperlink"/>
    <w:basedOn w:val="DefaultParagraphFont"/>
    <w:uiPriority w:val="99"/>
    <w:unhideWhenUsed/>
    <w:rsid w:val="009754C4"/>
    <w:rPr>
      <w:color w:val="0563C1" w:themeColor="hyperlink"/>
      <w:u w:val="single"/>
    </w:rPr>
  </w:style>
  <w:style w:type="character" w:styleId="UnresolvedMention">
    <w:name w:val="Unresolved Mention"/>
    <w:basedOn w:val="DefaultParagraphFont"/>
    <w:uiPriority w:val="99"/>
    <w:semiHidden/>
    <w:unhideWhenUsed/>
    <w:rsid w:val="009754C4"/>
    <w:rPr>
      <w:color w:val="605E5C"/>
      <w:shd w:val="clear" w:color="auto" w:fill="E1DFDD"/>
    </w:rPr>
  </w:style>
  <w:style w:type="character" w:customStyle="1" w:styleId="Heading2Char">
    <w:name w:val="Heading 2 Char"/>
    <w:basedOn w:val="DefaultParagraphFont"/>
    <w:link w:val="Heading2"/>
    <w:uiPriority w:val="9"/>
    <w:rsid w:val="00D77BD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54349">
      <w:bodyDiv w:val="1"/>
      <w:marLeft w:val="0"/>
      <w:marRight w:val="0"/>
      <w:marTop w:val="0"/>
      <w:marBottom w:val="0"/>
      <w:divBdr>
        <w:top w:val="none" w:sz="0" w:space="0" w:color="auto"/>
        <w:left w:val="none" w:sz="0" w:space="0" w:color="auto"/>
        <w:bottom w:val="none" w:sz="0" w:space="0" w:color="auto"/>
        <w:right w:val="none" w:sz="0" w:space="0" w:color="auto"/>
      </w:divBdr>
      <w:divsChild>
        <w:div w:id="40833529">
          <w:marLeft w:val="0"/>
          <w:marRight w:val="0"/>
          <w:marTop w:val="0"/>
          <w:marBottom w:val="0"/>
          <w:divBdr>
            <w:top w:val="none" w:sz="0" w:space="0" w:color="auto"/>
            <w:left w:val="none" w:sz="0" w:space="0" w:color="auto"/>
            <w:bottom w:val="none" w:sz="0" w:space="0" w:color="auto"/>
            <w:right w:val="none" w:sz="0" w:space="0" w:color="auto"/>
          </w:divBdr>
        </w:div>
        <w:div w:id="59602169">
          <w:marLeft w:val="0"/>
          <w:marRight w:val="0"/>
          <w:marTop w:val="0"/>
          <w:marBottom w:val="0"/>
          <w:divBdr>
            <w:top w:val="none" w:sz="0" w:space="0" w:color="auto"/>
            <w:left w:val="none" w:sz="0" w:space="0" w:color="auto"/>
            <w:bottom w:val="none" w:sz="0" w:space="0" w:color="auto"/>
            <w:right w:val="none" w:sz="0" w:space="0" w:color="auto"/>
          </w:divBdr>
        </w:div>
        <w:div w:id="840240394">
          <w:marLeft w:val="0"/>
          <w:marRight w:val="0"/>
          <w:marTop w:val="0"/>
          <w:marBottom w:val="0"/>
          <w:divBdr>
            <w:top w:val="none" w:sz="0" w:space="0" w:color="auto"/>
            <w:left w:val="none" w:sz="0" w:space="0" w:color="auto"/>
            <w:bottom w:val="none" w:sz="0" w:space="0" w:color="auto"/>
            <w:right w:val="none" w:sz="0" w:space="0" w:color="auto"/>
          </w:divBdr>
        </w:div>
        <w:div w:id="1344747922">
          <w:marLeft w:val="0"/>
          <w:marRight w:val="0"/>
          <w:marTop w:val="0"/>
          <w:marBottom w:val="0"/>
          <w:divBdr>
            <w:top w:val="none" w:sz="0" w:space="0" w:color="auto"/>
            <w:left w:val="none" w:sz="0" w:space="0" w:color="auto"/>
            <w:bottom w:val="none" w:sz="0" w:space="0" w:color="auto"/>
            <w:right w:val="none" w:sz="0" w:space="0" w:color="auto"/>
          </w:divBdr>
        </w:div>
        <w:div w:id="561216712">
          <w:marLeft w:val="0"/>
          <w:marRight w:val="0"/>
          <w:marTop w:val="0"/>
          <w:marBottom w:val="0"/>
          <w:divBdr>
            <w:top w:val="none" w:sz="0" w:space="0" w:color="auto"/>
            <w:left w:val="none" w:sz="0" w:space="0" w:color="auto"/>
            <w:bottom w:val="none" w:sz="0" w:space="0" w:color="auto"/>
            <w:right w:val="none" w:sz="0" w:space="0" w:color="auto"/>
          </w:divBdr>
        </w:div>
        <w:div w:id="873352294">
          <w:marLeft w:val="0"/>
          <w:marRight w:val="0"/>
          <w:marTop w:val="0"/>
          <w:marBottom w:val="0"/>
          <w:divBdr>
            <w:top w:val="none" w:sz="0" w:space="0" w:color="auto"/>
            <w:left w:val="none" w:sz="0" w:space="0" w:color="auto"/>
            <w:bottom w:val="none" w:sz="0" w:space="0" w:color="auto"/>
            <w:right w:val="none" w:sz="0" w:space="0" w:color="auto"/>
          </w:divBdr>
        </w:div>
        <w:div w:id="116028798">
          <w:marLeft w:val="0"/>
          <w:marRight w:val="0"/>
          <w:marTop w:val="0"/>
          <w:marBottom w:val="0"/>
          <w:divBdr>
            <w:top w:val="none" w:sz="0" w:space="0" w:color="auto"/>
            <w:left w:val="none" w:sz="0" w:space="0" w:color="auto"/>
            <w:bottom w:val="none" w:sz="0" w:space="0" w:color="auto"/>
            <w:right w:val="none" w:sz="0" w:space="0" w:color="auto"/>
          </w:divBdr>
        </w:div>
        <w:div w:id="23865514">
          <w:marLeft w:val="0"/>
          <w:marRight w:val="0"/>
          <w:marTop w:val="0"/>
          <w:marBottom w:val="0"/>
          <w:divBdr>
            <w:top w:val="none" w:sz="0" w:space="0" w:color="auto"/>
            <w:left w:val="none" w:sz="0" w:space="0" w:color="auto"/>
            <w:bottom w:val="none" w:sz="0" w:space="0" w:color="auto"/>
            <w:right w:val="none" w:sz="0" w:space="0" w:color="auto"/>
          </w:divBdr>
        </w:div>
        <w:div w:id="344405323">
          <w:marLeft w:val="0"/>
          <w:marRight w:val="0"/>
          <w:marTop w:val="0"/>
          <w:marBottom w:val="0"/>
          <w:divBdr>
            <w:top w:val="none" w:sz="0" w:space="0" w:color="auto"/>
            <w:left w:val="none" w:sz="0" w:space="0" w:color="auto"/>
            <w:bottom w:val="none" w:sz="0" w:space="0" w:color="auto"/>
            <w:right w:val="none" w:sz="0" w:space="0" w:color="auto"/>
          </w:divBdr>
        </w:div>
        <w:div w:id="533268413">
          <w:marLeft w:val="0"/>
          <w:marRight w:val="0"/>
          <w:marTop w:val="0"/>
          <w:marBottom w:val="0"/>
          <w:divBdr>
            <w:top w:val="none" w:sz="0" w:space="0" w:color="auto"/>
            <w:left w:val="none" w:sz="0" w:space="0" w:color="auto"/>
            <w:bottom w:val="none" w:sz="0" w:space="0" w:color="auto"/>
            <w:right w:val="none" w:sz="0" w:space="0" w:color="auto"/>
          </w:divBdr>
        </w:div>
        <w:div w:id="1827017281">
          <w:marLeft w:val="0"/>
          <w:marRight w:val="0"/>
          <w:marTop w:val="0"/>
          <w:marBottom w:val="0"/>
          <w:divBdr>
            <w:top w:val="none" w:sz="0" w:space="0" w:color="auto"/>
            <w:left w:val="none" w:sz="0" w:space="0" w:color="auto"/>
            <w:bottom w:val="none" w:sz="0" w:space="0" w:color="auto"/>
            <w:right w:val="none" w:sz="0" w:space="0" w:color="auto"/>
          </w:divBdr>
        </w:div>
        <w:div w:id="1440756330">
          <w:marLeft w:val="0"/>
          <w:marRight w:val="0"/>
          <w:marTop w:val="0"/>
          <w:marBottom w:val="0"/>
          <w:divBdr>
            <w:top w:val="none" w:sz="0" w:space="0" w:color="auto"/>
            <w:left w:val="none" w:sz="0" w:space="0" w:color="auto"/>
            <w:bottom w:val="none" w:sz="0" w:space="0" w:color="auto"/>
            <w:right w:val="none" w:sz="0" w:space="0" w:color="auto"/>
          </w:divBdr>
        </w:div>
        <w:div w:id="732776350">
          <w:marLeft w:val="0"/>
          <w:marRight w:val="0"/>
          <w:marTop w:val="0"/>
          <w:marBottom w:val="0"/>
          <w:divBdr>
            <w:top w:val="none" w:sz="0" w:space="0" w:color="auto"/>
            <w:left w:val="none" w:sz="0" w:space="0" w:color="auto"/>
            <w:bottom w:val="none" w:sz="0" w:space="0" w:color="auto"/>
            <w:right w:val="none" w:sz="0" w:space="0" w:color="auto"/>
          </w:divBdr>
        </w:div>
        <w:div w:id="288822640">
          <w:marLeft w:val="0"/>
          <w:marRight w:val="0"/>
          <w:marTop w:val="0"/>
          <w:marBottom w:val="0"/>
          <w:divBdr>
            <w:top w:val="none" w:sz="0" w:space="0" w:color="auto"/>
            <w:left w:val="none" w:sz="0" w:space="0" w:color="auto"/>
            <w:bottom w:val="none" w:sz="0" w:space="0" w:color="auto"/>
            <w:right w:val="none" w:sz="0" w:space="0" w:color="auto"/>
          </w:divBdr>
        </w:div>
      </w:divsChild>
    </w:div>
    <w:div w:id="489952936">
      <w:bodyDiv w:val="1"/>
      <w:marLeft w:val="0"/>
      <w:marRight w:val="0"/>
      <w:marTop w:val="0"/>
      <w:marBottom w:val="0"/>
      <w:divBdr>
        <w:top w:val="none" w:sz="0" w:space="0" w:color="auto"/>
        <w:left w:val="none" w:sz="0" w:space="0" w:color="auto"/>
        <w:bottom w:val="none" w:sz="0" w:space="0" w:color="auto"/>
        <w:right w:val="none" w:sz="0" w:space="0" w:color="auto"/>
      </w:divBdr>
      <w:divsChild>
        <w:div w:id="230703706">
          <w:marLeft w:val="0"/>
          <w:marRight w:val="0"/>
          <w:marTop w:val="0"/>
          <w:marBottom w:val="0"/>
          <w:divBdr>
            <w:top w:val="none" w:sz="0" w:space="0" w:color="auto"/>
            <w:left w:val="none" w:sz="0" w:space="0" w:color="auto"/>
            <w:bottom w:val="none" w:sz="0" w:space="0" w:color="auto"/>
            <w:right w:val="none" w:sz="0" w:space="0" w:color="auto"/>
          </w:divBdr>
        </w:div>
        <w:div w:id="65341977">
          <w:marLeft w:val="0"/>
          <w:marRight w:val="0"/>
          <w:marTop w:val="0"/>
          <w:marBottom w:val="0"/>
          <w:divBdr>
            <w:top w:val="none" w:sz="0" w:space="0" w:color="auto"/>
            <w:left w:val="none" w:sz="0" w:space="0" w:color="auto"/>
            <w:bottom w:val="none" w:sz="0" w:space="0" w:color="auto"/>
            <w:right w:val="none" w:sz="0" w:space="0" w:color="auto"/>
          </w:divBdr>
        </w:div>
        <w:div w:id="1959557695">
          <w:marLeft w:val="0"/>
          <w:marRight w:val="0"/>
          <w:marTop w:val="0"/>
          <w:marBottom w:val="0"/>
          <w:divBdr>
            <w:top w:val="none" w:sz="0" w:space="0" w:color="auto"/>
            <w:left w:val="none" w:sz="0" w:space="0" w:color="auto"/>
            <w:bottom w:val="none" w:sz="0" w:space="0" w:color="auto"/>
            <w:right w:val="none" w:sz="0" w:space="0" w:color="auto"/>
          </w:divBdr>
        </w:div>
        <w:div w:id="1613633805">
          <w:marLeft w:val="0"/>
          <w:marRight w:val="0"/>
          <w:marTop w:val="0"/>
          <w:marBottom w:val="0"/>
          <w:divBdr>
            <w:top w:val="none" w:sz="0" w:space="0" w:color="auto"/>
            <w:left w:val="none" w:sz="0" w:space="0" w:color="auto"/>
            <w:bottom w:val="none" w:sz="0" w:space="0" w:color="auto"/>
            <w:right w:val="none" w:sz="0" w:space="0" w:color="auto"/>
          </w:divBdr>
        </w:div>
        <w:div w:id="463930204">
          <w:marLeft w:val="0"/>
          <w:marRight w:val="0"/>
          <w:marTop w:val="0"/>
          <w:marBottom w:val="0"/>
          <w:divBdr>
            <w:top w:val="none" w:sz="0" w:space="0" w:color="auto"/>
            <w:left w:val="none" w:sz="0" w:space="0" w:color="auto"/>
            <w:bottom w:val="none" w:sz="0" w:space="0" w:color="auto"/>
            <w:right w:val="none" w:sz="0" w:space="0" w:color="auto"/>
          </w:divBdr>
        </w:div>
        <w:div w:id="1999840508">
          <w:marLeft w:val="0"/>
          <w:marRight w:val="0"/>
          <w:marTop w:val="0"/>
          <w:marBottom w:val="0"/>
          <w:divBdr>
            <w:top w:val="none" w:sz="0" w:space="0" w:color="auto"/>
            <w:left w:val="none" w:sz="0" w:space="0" w:color="auto"/>
            <w:bottom w:val="none" w:sz="0" w:space="0" w:color="auto"/>
            <w:right w:val="none" w:sz="0" w:space="0" w:color="auto"/>
          </w:divBdr>
        </w:div>
        <w:div w:id="1484271753">
          <w:marLeft w:val="0"/>
          <w:marRight w:val="0"/>
          <w:marTop w:val="0"/>
          <w:marBottom w:val="0"/>
          <w:divBdr>
            <w:top w:val="none" w:sz="0" w:space="0" w:color="auto"/>
            <w:left w:val="none" w:sz="0" w:space="0" w:color="auto"/>
            <w:bottom w:val="none" w:sz="0" w:space="0" w:color="auto"/>
            <w:right w:val="none" w:sz="0" w:space="0" w:color="auto"/>
          </w:divBdr>
        </w:div>
      </w:divsChild>
    </w:div>
    <w:div w:id="974027353">
      <w:bodyDiv w:val="1"/>
      <w:marLeft w:val="0"/>
      <w:marRight w:val="0"/>
      <w:marTop w:val="0"/>
      <w:marBottom w:val="0"/>
      <w:divBdr>
        <w:top w:val="none" w:sz="0" w:space="0" w:color="auto"/>
        <w:left w:val="none" w:sz="0" w:space="0" w:color="auto"/>
        <w:bottom w:val="none" w:sz="0" w:space="0" w:color="auto"/>
        <w:right w:val="none" w:sz="0" w:space="0" w:color="auto"/>
      </w:divBdr>
      <w:divsChild>
        <w:div w:id="1417362645">
          <w:marLeft w:val="0"/>
          <w:marRight w:val="0"/>
          <w:marTop w:val="0"/>
          <w:marBottom w:val="0"/>
          <w:divBdr>
            <w:top w:val="none" w:sz="0" w:space="0" w:color="auto"/>
            <w:left w:val="none" w:sz="0" w:space="0" w:color="auto"/>
            <w:bottom w:val="none" w:sz="0" w:space="0" w:color="auto"/>
            <w:right w:val="none" w:sz="0" w:space="0" w:color="auto"/>
          </w:divBdr>
        </w:div>
        <w:div w:id="1454134063">
          <w:marLeft w:val="0"/>
          <w:marRight w:val="0"/>
          <w:marTop w:val="0"/>
          <w:marBottom w:val="0"/>
          <w:divBdr>
            <w:top w:val="none" w:sz="0" w:space="0" w:color="auto"/>
            <w:left w:val="none" w:sz="0" w:space="0" w:color="auto"/>
            <w:bottom w:val="none" w:sz="0" w:space="0" w:color="auto"/>
            <w:right w:val="none" w:sz="0" w:space="0" w:color="auto"/>
          </w:divBdr>
        </w:div>
        <w:div w:id="1122264275">
          <w:marLeft w:val="0"/>
          <w:marRight w:val="0"/>
          <w:marTop w:val="0"/>
          <w:marBottom w:val="0"/>
          <w:divBdr>
            <w:top w:val="none" w:sz="0" w:space="0" w:color="auto"/>
            <w:left w:val="none" w:sz="0" w:space="0" w:color="auto"/>
            <w:bottom w:val="none" w:sz="0" w:space="0" w:color="auto"/>
            <w:right w:val="none" w:sz="0" w:space="0" w:color="auto"/>
          </w:divBdr>
        </w:div>
        <w:div w:id="669676204">
          <w:marLeft w:val="0"/>
          <w:marRight w:val="0"/>
          <w:marTop w:val="0"/>
          <w:marBottom w:val="0"/>
          <w:divBdr>
            <w:top w:val="none" w:sz="0" w:space="0" w:color="auto"/>
            <w:left w:val="none" w:sz="0" w:space="0" w:color="auto"/>
            <w:bottom w:val="none" w:sz="0" w:space="0" w:color="auto"/>
            <w:right w:val="none" w:sz="0" w:space="0" w:color="auto"/>
          </w:divBdr>
        </w:div>
        <w:div w:id="1471172537">
          <w:marLeft w:val="0"/>
          <w:marRight w:val="0"/>
          <w:marTop w:val="0"/>
          <w:marBottom w:val="0"/>
          <w:divBdr>
            <w:top w:val="none" w:sz="0" w:space="0" w:color="auto"/>
            <w:left w:val="none" w:sz="0" w:space="0" w:color="auto"/>
            <w:bottom w:val="none" w:sz="0" w:space="0" w:color="auto"/>
            <w:right w:val="none" w:sz="0" w:space="0" w:color="auto"/>
          </w:divBdr>
        </w:div>
        <w:div w:id="488249749">
          <w:marLeft w:val="0"/>
          <w:marRight w:val="0"/>
          <w:marTop w:val="0"/>
          <w:marBottom w:val="0"/>
          <w:divBdr>
            <w:top w:val="none" w:sz="0" w:space="0" w:color="auto"/>
            <w:left w:val="none" w:sz="0" w:space="0" w:color="auto"/>
            <w:bottom w:val="none" w:sz="0" w:space="0" w:color="auto"/>
            <w:right w:val="none" w:sz="0" w:space="0" w:color="auto"/>
          </w:divBdr>
        </w:div>
        <w:div w:id="2055613898">
          <w:marLeft w:val="0"/>
          <w:marRight w:val="0"/>
          <w:marTop w:val="0"/>
          <w:marBottom w:val="0"/>
          <w:divBdr>
            <w:top w:val="none" w:sz="0" w:space="0" w:color="auto"/>
            <w:left w:val="none" w:sz="0" w:space="0" w:color="auto"/>
            <w:bottom w:val="none" w:sz="0" w:space="0" w:color="auto"/>
            <w:right w:val="none" w:sz="0" w:space="0" w:color="auto"/>
          </w:divBdr>
        </w:div>
        <w:div w:id="748623974">
          <w:marLeft w:val="0"/>
          <w:marRight w:val="0"/>
          <w:marTop w:val="0"/>
          <w:marBottom w:val="0"/>
          <w:divBdr>
            <w:top w:val="none" w:sz="0" w:space="0" w:color="auto"/>
            <w:left w:val="none" w:sz="0" w:space="0" w:color="auto"/>
            <w:bottom w:val="none" w:sz="0" w:space="0" w:color="auto"/>
            <w:right w:val="none" w:sz="0" w:space="0" w:color="auto"/>
          </w:divBdr>
        </w:div>
        <w:div w:id="359933129">
          <w:marLeft w:val="0"/>
          <w:marRight w:val="0"/>
          <w:marTop w:val="0"/>
          <w:marBottom w:val="0"/>
          <w:divBdr>
            <w:top w:val="none" w:sz="0" w:space="0" w:color="auto"/>
            <w:left w:val="none" w:sz="0" w:space="0" w:color="auto"/>
            <w:bottom w:val="none" w:sz="0" w:space="0" w:color="auto"/>
            <w:right w:val="none" w:sz="0" w:space="0" w:color="auto"/>
          </w:divBdr>
        </w:div>
        <w:div w:id="947002088">
          <w:marLeft w:val="0"/>
          <w:marRight w:val="0"/>
          <w:marTop w:val="0"/>
          <w:marBottom w:val="0"/>
          <w:divBdr>
            <w:top w:val="none" w:sz="0" w:space="0" w:color="auto"/>
            <w:left w:val="none" w:sz="0" w:space="0" w:color="auto"/>
            <w:bottom w:val="none" w:sz="0" w:space="0" w:color="auto"/>
            <w:right w:val="none" w:sz="0" w:space="0" w:color="auto"/>
          </w:divBdr>
        </w:div>
      </w:divsChild>
    </w:div>
    <w:div w:id="1034311445">
      <w:bodyDiv w:val="1"/>
      <w:marLeft w:val="0"/>
      <w:marRight w:val="0"/>
      <w:marTop w:val="0"/>
      <w:marBottom w:val="0"/>
      <w:divBdr>
        <w:top w:val="none" w:sz="0" w:space="0" w:color="auto"/>
        <w:left w:val="none" w:sz="0" w:space="0" w:color="auto"/>
        <w:bottom w:val="none" w:sz="0" w:space="0" w:color="auto"/>
        <w:right w:val="none" w:sz="0" w:space="0" w:color="auto"/>
      </w:divBdr>
      <w:divsChild>
        <w:div w:id="495073262">
          <w:marLeft w:val="0"/>
          <w:marRight w:val="0"/>
          <w:marTop w:val="0"/>
          <w:marBottom w:val="0"/>
          <w:divBdr>
            <w:top w:val="none" w:sz="0" w:space="0" w:color="auto"/>
            <w:left w:val="none" w:sz="0" w:space="0" w:color="auto"/>
            <w:bottom w:val="none" w:sz="0" w:space="0" w:color="auto"/>
            <w:right w:val="none" w:sz="0" w:space="0" w:color="auto"/>
          </w:divBdr>
        </w:div>
        <w:div w:id="981497956">
          <w:marLeft w:val="0"/>
          <w:marRight w:val="0"/>
          <w:marTop w:val="0"/>
          <w:marBottom w:val="0"/>
          <w:divBdr>
            <w:top w:val="none" w:sz="0" w:space="0" w:color="auto"/>
            <w:left w:val="none" w:sz="0" w:space="0" w:color="auto"/>
            <w:bottom w:val="none" w:sz="0" w:space="0" w:color="auto"/>
            <w:right w:val="none" w:sz="0" w:space="0" w:color="auto"/>
          </w:divBdr>
        </w:div>
      </w:divsChild>
    </w:div>
    <w:div w:id="1169293979">
      <w:bodyDiv w:val="1"/>
      <w:marLeft w:val="0"/>
      <w:marRight w:val="0"/>
      <w:marTop w:val="0"/>
      <w:marBottom w:val="0"/>
      <w:divBdr>
        <w:top w:val="none" w:sz="0" w:space="0" w:color="auto"/>
        <w:left w:val="none" w:sz="0" w:space="0" w:color="auto"/>
        <w:bottom w:val="none" w:sz="0" w:space="0" w:color="auto"/>
        <w:right w:val="none" w:sz="0" w:space="0" w:color="auto"/>
      </w:divBdr>
      <w:divsChild>
        <w:div w:id="1166899333">
          <w:marLeft w:val="0"/>
          <w:marRight w:val="0"/>
          <w:marTop w:val="0"/>
          <w:marBottom w:val="0"/>
          <w:divBdr>
            <w:top w:val="none" w:sz="0" w:space="0" w:color="auto"/>
            <w:left w:val="none" w:sz="0" w:space="0" w:color="auto"/>
            <w:bottom w:val="none" w:sz="0" w:space="0" w:color="auto"/>
            <w:right w:val="none" w:sz="0" w:space="0" w:color="auto"/>
          </w:divBdr>
        </w:div>
        <w:div w:id="829979739">
          <w:marLeft w:val="0"/>
          <w:marRight w:val="0"/>
          <w:marTop w:val="0"/>
          <w:marBottom w:val="0"/>
          <w:divBdr>
            <w:top w:val="none" w:sz="0" w:space="0" w:color="auto"/>
            <w:left w:val="none" w:sz="0" w:space="0" w:color="auto"/>
            <w:bottom w:val="none" w:sz="0" w:space="0" w:color="auto"/>
            <w:right w:val="none" w:sz="0" w:space="0" w:color="auto"/>
          </w:divBdr>
        </w:div>
        <w:div w:id="1773165383">
          <w:marLeft w:val="0"/>
          <w:marRight w:val="0"/>
          <w:marTop w:val="0"/>
          <w:marBottom w:val="0"/>
          <w:divBdr>
            <w:top w:val="none" w:sz="0" w:space="0" w:color="auto"/>
            <w:left w:val="none" w:sz="0" w:space="0" w:color="auto"/>
            <w:bottom w:val="none" w:sz="0" w:space="0" w:color="auto"/>
            <w:right w:val="none" w:sz="0" w:space="0" w:color="auto"/>
          </w:divBdr>
        </w:div>
        <w:div w:id="1708094187">
          <w:marLeft w:val="0"/>
          <w:marRight w:val="0"/>
          <w:marTop w:val="0"/>
          <w:marBottom w:val="0"/>
          <w:divBdr>
            <w:top w:val="none" w:sz="0" w:space="0" w:color="auto"/>
            <w:left w:val="none" w:sz="0" w:space="0" w:color="auto"/>
            <w:bottom w:val="none" w:sz="0" w:space="0" w:color="auto"/>
            <w:right w:val="none" w:sz="0" w:space="0" w:color="auto"/>
          </w:divBdr>
        </w:div>
      </w:divsChild>
    </w:div>
    <w:div w:id="1225482693">
      <w:bodyDiv w:val="1"/>
      <w:marLeft w:val="0"/>
      <w:marRight w:val="0"/>
      <w:marTop w:val="0"/>
      <w:marBottom w:val="0"/>
      <w:divBdr>
        <w:top w:val="none" w:sz="0" w:space="0" w:color="auto"/>
        <w:left w:val="none" w:sz="0" w:space="0" w:color="auto"/>
        <w:bottom w:val="none" w:sz="0" w:space="0" w:color="auto"/>
        <w:right w:val="none" w:sz="0" w:space="0" w:color="auto"/>
      </w:divBdr>
      <w:divsChild>
        <w:div w:id="1265846822">
          <w:marLeft w:val="0"/>
          <w:marRight w:val="0"/>
          <w:marTop w:val="0"/>
          <w:marBottom w:val="0"/>
          <w:divBdr>
            <w:top w:val="none" w:sz="0" w:space="0" w:color="auto"/>
            <w:left w:val="none" w:sz="0" w:space="0" w:color="auto"/>
            <w:bottom w:val="none" w:sz="0" w:space="0" w:color="auto"/>
            <w:right w:val="none" w:sz="0" w:space="0" w:color="auto"/>
          </w:divBdr>
        </w:div>
        <w:div w:id="812912908">
          <w:marLeft w:val="0"/>
          <w:marRight w:val="0"/>
          <w:marTop w:val="0"/>
          <w:marBottom w:val="0"/>
          <w:divBdr>
            <w:top w:val="none" w:sz="0" w:space="0" w:color="auto"/>
            <w:left w:val="none" w:sz="0" w:space="0" w:color="auto"/>
            <w:bottom w:val="none" w:sz="0" w:space="0" w:color="auto"/>
            <w:right w:val="none" w:sz="0" w:space="0" w:color="auto"/>
          </w:divBdr>
        </w:div>
        <w:div w:id="64186031">
          <w:marLeft w:val="0"/>
          <w:marRight w:val="0"/>
          <w:marTop w:val="0"/>
          <w:marBottom w:val="0"/>
          <w:divBdr>
            <w:top w:val="none" w:sz="0" w:space="0" w:color="auto"/>
            <w:left w:val="none" w:sz="0" w:space="0" w:color="auto"/>
            <w:bottom w:val="none" w:sz="0" w:space="0" w:color="auto"/>
            <w:right w:val="none" w:sz="0" w:space="0" w:color="auto"/>
          </w:divBdr>
        </w:div>
        <w:div w:id="1944222479">
          <w:marLeft w:val="0"/>
          <w:marRight w:val="0"/>
          <w:marTop w:val="0"/>
          <w:marBottom w:val="0"/>
          <w:divBdr>
            <w:top w:val="none" w:sz="0" w:space="0" w:color="auto"/>
            <w:left w:val="none" w:sz="0" w:space="0" w:color="auto"/>
            <w:bottom w:val="none" w:sz="0" w:space="0" w:color="auto"/>
            <w:right w:val="none" w:sz="0" w:space="0" w:color="auto"/>
          </w:divBdr>
        </w:div>
        <w:div w:id="491020746">
          <w:marLeft w:val="0"/>
          <w:marRight w:val="0"/>
          <w:marTop w:val="0"/>
          <w:marBottom w:val="0"/>
          <w:divBdr>
            <w:top w:val="none" w:sz="0" w:space="0" w:color="auto"/>
            <w:left w:val="none" w:sz="0" w:space="0" w:color="auto"/>
            <w:bottom w:val="none" w:sz="0" w:space="0" w:color="auto"/>
            <w:right w:val="none" w:sz="0" w:space="0" w:color="auto"/>
          </w:divBdr>
        </w:div>
        <w:div w:id="487600020">
          <w:marLeft w:val="0"/>
          <w:marRight w:val="0"/>
          <w:marTop w:val="0"/>
          <w:marBottom w:val="0"/>
          <w:divBdr>
            <w:top w:val="none" w:sz="0" w:space="0" w:color="auto"/>
            <w:left w:val="none" w:sz="0" w:space="0" w:color="auto"/>
            <w:bottom w:val="none" w:sz="0" w:space="0" w:color="auto"/>
            <w:right w:val="none" w:sz="0" w:space="0" w:color="auto"/>
          </w:divBdr>
        </w:div>
      </w:divsChild>
    </w:div>
    <w:div w:id="1238899492">
      <w:bodyDiv w:val="1"/>
      <w:marLeft w:val="0"/>
      <w:marRight w:val="0"/>
      <w:marTop w:val="0"/>
      <w:marBottom w:val="0"/>
      <w:divBdr>
        <w:top w:val="none" w:sz="0" w:space="0" w:color="auto"/>
        <w:left w:val="none" w:sz="0" w:space="0" w:color="auto"/>
        <w:bottom w:val="none" w:sz="0" w:space="0" w:color="auto"/>
        <w:right w:val="none" w:sz="0" w:space="0" w:color="auto"/>
      </w:divBdr>
    </w:div>
    <w:div w:id="1630819506">
      <w:bodyDiv w:val="1"/>
      <w:marLeft w:val="0"/>
      <w:marRight w:val="0"/>
      <w:marTop w:val="0"/>
      <w:marBottom w:val="0"/>
      <w:divBdr>
        <w:top w:val="none" w:sz="0" w:space="0" w:color="auto"/>
        <w:left w:val="none" w:sz="0" w:space="0" w:color="auto"/>
        <w:bottom w:val="none" w:sz="0" w:space="0" w:color="auto"/>
        <w:right w:val="none" w:sz="0" w:space="0" w:color="auto"/>
      </w:divBdr>
      <w:divsChild>
        <w:div w:id="939486507">
          <w:marLeft w:val="0"/>
          <w:marRight w:val="0"/>
          <w:marTop w:val="0"/>
          <w:marBottom w:val="0"/>
          <w:divBdr>
            <w:top w:val="none" w:sz="0" w:space="0" w:color="auto"/>
            <w:left w:val="none" w:sz="0" w:space="0" w:color="auto"/>
            <w:bottom w:val="none" w:sz="0" w:space="0" w:color="auto"/>
            <w:right w:val="none" w:sz="0" w:space="0" w:color="auto"/>
          </w:divBdr>
        </w:div>
        <w:div w:id="653223470">
          <w:marLeft w:val="0"/>
          <w:marRight w:val="0"/>
          <w:marTop w:val="0"/>
          <w:marBottom w:val="0"/>
          <w:divBdr>
            <w:top w:val="none" w:sz="0" w:space="0" w:color="auto"/>
            <w:left w:val="none" w:sz="0" w:space="0" w:color="auto"/>
            <w:bottom w:val="none" w:sz="0" w:space="0" w:color="auto"/>
            <w:right w:val="none" w:sz="0" w:space="0" w:color="auto"/>
          </w:divBdr>
        </w:div>
        <w:div w:id="229655158">
          <w:marLeft w:val="0"/>
          <w:marRight w:val="0"/>
          <w:marTop w:val="0"/>
          <w:marBottom w:val="0"/>
          <w:divBdr>
            <w:top w:val="none" w:sz="0" w:space="0" w:color="auto"/>
            <w:left w:val="none" w:sz="0" w:space="0" w:color="auto"/>
            <w:bottom w:val="none" w:sz="0" w:space="0" w:color="auto"/>
            <w:right w:val="none" w:sz="0" w:space="0" w:color="auto"/>
          </w:divBdr>
        </w:div>
        <w:div w:id="1384402758">
          <w:marLeft w:val="0"/>
          <w:marRight w:val="0"/>
          <w:marTop w:val="0"/>
          <w:marBottom w:val="0"/>
          <w:divBdr>
            <w:top w:val="none" w:sz="0" w:space="0" w:color="auto"/>
            <w:left w:val="none" w:sz="0" w:space="0" w:color="auto"/>
            <w:bottom w:val="none" w:sz="0" w:space="0" w:color="auto"/>
            <w:right w:val="none" w:sz="0" w:space="0" w:color="auto"/>
          </w:divBdr>
        </w:div>
        <w:div w:id="1524708670">
          <w:marLeft w:val="0"/>
          <w:marRight w:val="0"/>
          <w:marTop w:val="0"/>
          <w:marBottom w:val="0"/>
          <w:divBdr>
            <w:top w:val="none" w:sz="0" w:space="0" w:color="auto"/>
            <w:left w:val="none" w:sz="0" w:space="0" w:color="auto"/>
            <w:bottom w:val="none" w:sz="0" w:space="0" w:color="auto"/>
            <w:right w:val="none" w:sz="0" w:space="0" w:color="auto"/>
          </w:divBdr>
        </w:div>
        <w:div w:id="444010200">
          <w:marLeft w:val="0"/>
          <w:marRight w:val="0"/>
          <w:marTop w:val="0"/>
          <w:marBottom w:val="0"/>
          <w:divBdr>
            <w:top w:val="none" w:sz="0" w:space="0" w:color="auto"/>
            <w:left w:val="none" w:sz="0" w:space="0" w:color="auto"/>
            <w:bottom w:val="none" w:sz="0" w:space="0" w:color="auto"/>
            <w:right w:val="none" w:sz="0" w:space="0" w:color="auto"/>
          </w:divBdr>
        </w:div>
        <w:div w:id="304430475">
          <w:marLeft w:val="0"/>
          <w:marRight w:val="0"/>
          <w:marTop w:val="0"/>
          <w:marBottom w:val="0"/>
          <w:divBdr>
            <w:top w:val="none" w:sz="0" w:space="0" w:color="auto"/>
            <w:left w:val="none" w:sz="0" w:space="0" w:color="auto"/>
            <w:bottom w:val="none" w:sz="0" w:space="0" w:color="auto"/>
            <w:right w:val="none" w:sz="0" w:space="0" w:color="auto"/>
          </w:divBdr>
        </w:div>
        <w:div w:id="271472387">
          <w:marLeft w:val="0"/>
          <w:marRight w:val="0"/>
          <w:marTop w:val="0"/>
          <w:marBottom w:val="0"/>
          <w:divBdr>
            <w:top w:val="none" w:sz="0" w:space="0" w:color="auto"/>
            <w:left w:val="none" w:sz="0" w:space="0" w:color="auto"/>
            <w:bottom w:val="none" w:sz="0" w:space="0" w:color="auto"/>
            <w:right w:val="none" w:sz="0" w:space="0" w:color="auto"/>
          </w:divBdr>
        </w:div>
        <w:div w:id="525220068">
          <w:marLeft w:val="0"/>
          <w:marRight w:val="0"/>
          <w:marTop w:val="0"/>
          <w:marBottom w:val="0"/>
          <w:divBdr>
            <w:top w:val="none" w:sz="0" w:space="0" w:color="auto"/>
            <w:left w:val="none" w:sz="0" w:space="0" w:color="auto"/>
            <w:bottom w:val="none" w:sz="0" w:space="0" w:color="auto"/>
            <w:right w:val="none" w:sz="0" w:space="0" w:color="auto"/>
          </w:divBdr>
        </w:div>
        <w:div w:id="425227175">
          <w:marLeft w:val="0"/>
          <w:marRight w:val="0"/>
          <w:marTop w:val="0"/>
          <w:marBottom w:val="0"/>
          <w:divBdr>
            <w:top w:val="none" w:sz="0" w:space="0" w:color="auto"/>
            <w:left w:val="none" w:sz="0" w:space="0" w:color="auto"/>
            <w:bottom w:val="none" w:sz="0" w:space="0" w:color="auto"/>
            <w:right w:val="none" w:sz="0" w:space="0" w:color="auto"/>
          </w:divBdr>
        </w:div>
        <w:div w:id="2068995486">
          <w:marLeft w:val="0"/>
          <w:marRight w:val="0"/>
          <w:marTop w:val="0"/>
          <w:marBottom w:val="0"/>
          <w:divBdr>
            <w:top w:val="none" w:sz="0" w:space="0" w:color="auto"/>
            <w:left w:val="none" w:sz="0" w:space="0" w:color="auto"/>
            <w:bottom w:val="none" w:sz="0" w:space="0" w:color="auto"/>
            <w:right w:val="none" w:sz="0" w:space="0" w:color="auto"/>
          </w:divBdr>
        </w:div>
        <w:div w:id="762146630">
          <w:marLeft w:val="0"/>
          <w:marRight w:val="0"/>
          <w:marTop w:val="0"/>
          <w:marBottom w:val="0"/>
          <w:divBdr>
            <w:top w:val="none" w:sz="0" w:space="0" w:color="auto"/>
            <w:left w:val="none" w:sz="0" w:space="0" w:color="auto"/>
            <w:bottom w:val="none" w:sz="0" w:space="0" w:color="auto"/>
            <w:right w:val="none" w:sz="0" w:space="0" w:color="auto"/>
          </w:divBdr>
        </w:div>
        <w:div w:id="2022975546">
          <w:marLeft w:val="0"/>
          <w:marRight w:val="0"/>
          <w:marTop w:val="0"/>
          <w:marBottom w:val="0"/>
          <w:divBdr>
            <w:top w:val="none" w:sz="0" w:space="0" w:color="auto"/>
            <w:left w:val="none" w:sz="0" w:space="0" w:color="auto"/>
            <w:bottom w:val="none" w:sz="0" w:space="0" w:color="auto"/>
            <w:right w:val="none" w:sz="0" w:space="0" w:color="auto"/>
          </w:divBdr>
        </w:div>
        <w:div w:id="1339234376">
          <w:marLeft w:val="0"/>
          <w:marRight w:val="0"/>
          <w:marTop w:val="0"/>
          <w:marBottom w:val="0"/>
          <w:divBdr>
            <w:top w:val="none" w:sz="0" w:space="0" w:color="auto"/>
            <w:left w:val="none" w:sz="0" w:space="0" w:color="auto"/>
            <w:bottom w:val="none" w:sz="0" w:space="0" w:color="auto"/>
            <w:right w:val="none" w:sz="0" w:space="0" w:color="auto"/>
          </w:divBdr>
        </w:div>
        <w:div w:id="488135435">
          <w:marLeft w:val="0"/>
          <w:marRight w:val="0"/>
          <w:marTop w:val="0"/>
          <w:marBottom w:val="0"/>
          <w:divBdr>
            <w:top w:val="none" w:sz="0" w:space="0" w:color="auto"/>
            <w:left w:val="none" w:sz="0" w:space="0" w:color="auto"/>
            <w:bottom w:val="none" w:sz="0" w:space="0" w:color="auto"/>
            <w:right w:val="none" w:sz="0" w:space="0" w:color="auto"/>
          </w:divBdr>
        </w:div>
        <w:div w:id="1217274390">
          <w:marLeft w:val="0"/>
          <w:marRight w:val="0"/>
          <w:marTop w:val="0"/>
          <w:marBottom w:val="0"/>
          <w:divBdr>
            <w:top w:val="none" w:sz="0" w:space="0" w:color="auto"/>
            <w:left w:val="none" w:sz="0" w:space="0" w:color="auto"/>
            <w:bottom w:val="none" w:sz="0" w:space="0" w:color="auto"/>
            <w:right w:val="none" w:sz="0" w:space="0" w:color="auto"/>
          </w:divBdr>
        </w:div>
        <w:div w:id="619455468">
          <w:marLeft w:val="0"/>
          <w:marRight w:val="0"/>
          <w:marTop w:val="0"/>
          <w:marBottom w:val="0"/>
          <w:divBdr>
            <w:top w:val="none" w:sz="0" w:space="0" w:color="auto"/>
            <w:left w:val="none" w:sz="0" w:space="0" w:color="auto"/>
            <w:bottom w:val="none" w:sz="0" w:space="0" w:color="auto"/>
            <w:right w:val="none" w:sz="0" w:space="0" w:color="auto"/>
          </w:divBdr>
        </w:div>
        <w:div w:id="809520713">
          <w:marLeft w:val="0"/>
          <w:marRight w:val="0"/>
          <w:marTop w:val="0"/>
          <w:marBottom w:val="0"/>
          <w:divBdr>
            <w:top w:val="none" w:sz="0" w:space="0" w:color="auto"/>
            <w:left w:val="none" w:sz="0" w:space="0" w:color="auto"/>
            <w:bottom w:val="none" w:sz="0" w:space="0" w:color="auto"/>
            <w:right w:val="none" w:sz="0" w:space="0" w:color="auto"/>
          </w:divBdr>
        </w:div>
      </w:divsChild>
    </w:div>
    <w:div w:id="1716079109">
      <w:bodyDiv w:val="1"/>
      <w:marLeft w:val="0"/>
      <w:marRight w:val="0"/>
      <w:marTop w:val="0"/>
      <w:marBottom w:val="0"/>
      <w:divBdr>
        <w:top w:val="none" w:sz="0" w:space="0" w:color="auto"/>
        <w:left w:val="none" w:sz="0" w:space="0" w:color="auto"/>
        <w:bottom w:val="none" w:sz="0" w:space="0" w:color="auto"/>
        <w:right w:val="none" w:sz="0" w:space="0" w:color="auto"/>
      </w:divBdr>
      <w:divsChild>
        <w:div w:id="1691643944">
          <w:marLeft w:val="0"/>
          <w:marRight w:val="0"/>
          <w:marTop w:val="0"/>
          <w:marBottom w:val="0"/>
          <w:divBdr>
            <w:top w:val="none" w:sz="0" w:space="0" w:color="auto"/>
            <w:left w:val="none" w:sz="0" w:space="0" w:color="auto"/>
            <w:bottom w:val="none" w:sz="0" w:space="0" w:color="auto"/>
            <w:right w:val="none" w:sz="0" w:space="0" w:color="auto"/>
          </w:divBdr>
        </w:div>
        <w:div w:id="1210260559">
          <w:marLeft w:val="0"/>
          <w:marRight w:val="0"/>
          <w:marTop w:val="0"/>
          <w:marBottom w:val="0"/>
          <w:divBdr>
            <w:top w:val="none" w:sz="0" w:space="0" w:color="auto"/>
            <w:left w:val="none" w:sz="0" w:space="0" w:color="auto"/>
            <w:bottom w:val="none" w:sz="0" w:space="0" w:color="auto"/>
            <w:right w:val="none" w:sz="0" w:space="0" w:color="auto"/>
          </w:divBdr>
        </w:div>
        <w:div w:id="281960257">
          <w:marLeft w:val="0"/>
          <w:marRight w:val="0"/>
          <w:marTop w:val="0"/>
          <w:marBottom w:val="0"/>
          <w:divBdr>
            <w:top w:val="none" w:sz="0" w:space="0" w:color="auto"/>
            <w:left w:val="none" w:sz="0" w:space="0" w:color="auto"/>
            <w:bottom w:val="none" w:sz="0" w:space="0" w:color="auto"/>
            <w:right w:val="none" w:sz="0" w:space="0" w:color="auto"/>
          </w:divBdr>
        </w:div>
        <w:div w:id="2004355077">
          <w:marLeft w:val="0"/>
          <w:marRight w:val="0"/>
          <w:marTop w:val="0"/>
          <w:marBottom w:val="0"/>
          <w:divBdr>
            <w:top w:val="none" w:sz="0" w:space="0" w:color="auto"/>
            <w:left w:val="none" w:sz="0" w:space="0" w:color="auto"/>
            <w:bottom w:val="none" w:sz="0" w:space="0" w:color="auto"/>
            <w:right w:val="none" w:sz="0" w:space="0" w:color="auto"/>
          </w:divBdr>
        </w:div>
        <w:div w:id="740101526">
          <w:marLeft w:val="0"/>
          <w:marRight w:val="0"/>
          <w:marTop w:val="0"/>
          <w:marBottom w:val="0"/>
          <w:divBdr>
            <w:top w:val="none" w:sz="0" w:space="0" w:color="auto"/>
            <w:left w:val="none" w:sz="0" w:space="0" w:color="auto"/>
            <w:bottom w:val="none" w:sz="0" w:space="0" w:color="auto"/>
            <w:right w:val="none" w:sz="0" w:space="0" w:color="auto"/>
          </w:divBdr>
        </w:div>
        <w:div w:id="1115557689">
          <w:marLeft w:val="0"/>
          <w:marRight w:val="0"/>
          <w:marTop w:val="0"/>
          <w:marBottom w:val="0"/>
          <w:divBdr>
            <w:top w:val="none" w:sz="0" w:space="0" w:color="auto"/>
            <w:left w:val="none" w:sz="0" w:space="0" w:color="auto"/>
            <w:bottom w:val="none" w:sz="0" w:space="0" w:color="auto"/>
            <w:right w:val="none" w:sz="0" w:space="0" w:color="auto"/>
          </w:divBdr>
        </w:div>
        <w:div w:id="68313668">
          <w:marLeft w:val="0"/>
          <w:marRight w:val="0"/>
          <w:marTop w:val="0"/>
          <w:marBottom w:val="0"/>
          <w:divBdr>
            <w:top w:val="none" w:sz="0" w:space="0" w:color="auto"/>
            <w:left w:val="none" w:sz="0" w:space="0" w:color="auto"/>
            <w:bottom w:val="none" w:sz="0" w:space="0" w:color="auto"/>
            <w:right w:val="none" w:sz="0" w:space="0" w:color="auto"/>
          </w:divBdr>
        </w:div>
      </w:divsChild>
    </w:div>
    <w:div w:id="1775398336">
      <w:bodyDiv w:val="1"/>
      <w:marLeft w:val="0"/>
      <w:marRight w:val="0"/>
      <w:marTop w:val="0"/>
      <w:marBottom w:val="0"/>
      <w:divBdr>
        <w:top w:val="none" w:sz="0" w:space="0" w:color="auto"/>
        <w:left w:val="none" w:sz="0" w:space="0" w:color="auto"/>
        <w:bottom w:val="none" w:sz="0" w:space="0" w:color="auto"/>
        <w:right w:val="none" w:sz="0" w:space="0" w:color="auto"/>
      </w:divBdr>
      <w:divsChild>
        <w:div w:id="1476335737">
          <w:marLeft w:val="0"/>
          <w:marRight w:val="0"/>
          <w:marTop w:val="0"/>
          <w:marBottom w:val="0"/>
          <w:divBdr>
            <w:top w:val="none" w:sz="0" w:space="0" w:color="auto"/>
            <w:left w:val="none" w:sz="0" w:space="0" w:color="auto"/>
            <w:bottom w:val="none" w:sz="0" w:space="0" w:color="auto"/>
            <w:right w:val="none" w:sz="0" w:space="0" w:color="auto"/>
          </w:divBdr>
        </w:div>
        <w:div w:id="2032342661">
          <w:marLeft w:val="0"/>
          <w:marRight w:val="0"/>
          <w:marTop w:val="0"/>
          <w:marBottom w:val="0"/>
          <w:divBdr>
            <w:top w:val="none" w:sz="0" w:space="0" w:color="auto"/>
            <w:left w:val="none" w:sz="0" w:space="0" w:color="auto"/>
            <w:bottom w:val="none" w:sz="0" w:space="0" w:color="auto"/>
            <w:right w:val="none" w:sz="0" w:space="0" w:color="auto"/>
          </w:divBdr>
        </w:div>
        <w:div w:id="1793279587">
          <w:marLeft w:val="0"/>
          <w:marRight w:val="0"/>
          <w:marTop w:val="0"/>
          <w:marBottom w:val="0"/>
          <w:divBdr>
            <w:top w:val="none" w:sz="0" w:space="0" w:color="auto"/>
            <w:left w:val="none" w:sz="0" w:space="0" w:color="auto"/>
            <w:bottom w:val="none" w:sz="0" w:space="0" w:color="auto"/>
            <w:right w:val="none" w:sz="0" w:space="0" w:color="auto"/>
          </w:divBdr>
        </w:div>
        <w:div w:id="1713651201">
          <w:marLeft w:val="0"/>
          <w:marRight w:val="0"/>
          <w:marTop w:val="0"/>
          <w:marBottom w:val="0"/>
          <w:divBdr>
            <w:top w:val="none" w:sz="0" w:space="0" w:color="auto"/>
            <w:left w:val="none" w:sz="0" w:space="0" w:color="auto"/>
            <w:bottom w:val="none" w:sz="0" w:space="0" w:color="auto"/>
            <w:right w:val="none" w:sz="0" w:space="0" w:color="auto"/>
          </w:divBdr>
        </w:div>
        <w:div w:id="1033001499">
          <w:marLeft w:val="0"/>
          <w:marRight w:val="0"/>
          <w:marTop w:val="0"/>
          <w:marBottom w:val="0"/>
          <w:divBdr>
            <w:top w:val="none" w:sz="0" w:space="0" w:color="auto"/>
            <w:left w:val="none" w:sz="0" w:space="0" w:color="auto"/>
            <w:bottom w:val="none" w:sz="0" w:space="0" w:color="auto"/>
            <w:right w:val="none" w:sz="0" w:space="0" w:color="auto"/>
          </w:divBdr>
        </w:div>
        <w:div w:id="1481654818">
          <w:marLeft w:val="0"/>
          <w:marRight w:val="0"/>
          <w:marTop w:val="0"/>
          <w:marBottom w:val="0"/>
          <w:divBdr>
            <w:top w:val="none" w:sz="0" w:space="0" w:color="auto"/>
            <w:left w:val="none" w:sz="0" w:space="0" w:color="auto"/>
            <w:bottom w:val="none" w:sz="0" w:space="0" w:color="auto"/>
            <w:right w:val="none" w:sz="0" w:space="0" w:color="auto"/>
          </w:divBdr>
        </w:div>
        <w:div w:id="762843346">
          <w:marLeft w:val="0"/>
          <w:marRight w:val="0"/>
          <w:marTop w:val="0"/>
          <w:marBottom w:val="0"/>
          <w:divBdr>
            <w:top w:val="none" w:sz="0" w:space="0" w:color="auto"/>
            <w:left w:val="none" w:sz="0" w:space="0" w:color="auto"/>
            <w:bottom w:val="none" w:sz="0" w:space="0" w:color="auto"/>
            <w:right w:val="none" w:sz="0" w:space="0" w:color="auto"/>
          </w:divBdr>
        </w:div>
        <w:div w:id="1363090527">
          <w:marLeft w:val="0"/>
          <w:marRight w:val="0"/>
          <w:marTop w:val="0"/>
          <w:marBottom w:val="0"/>
          <w:divBdr>
            <w:top w:val="none" w:sz="0" w:space="0" w:color="auto"/>
            <w:left w:val="none" w:sz="0" w:space="0" w:color="auto"/>
            <w:bottom w:val="none" w:sz="0" w:space="0" w:color="auto"/>
            <w:right w:val="none" w:sz="0" w:space="0" w:color="auto"/>
          </w:divBdr>
        </w:div>
      </w:divsChild>
    </w:div>
    <w:div w:id="1945112102">
      <w:bodyDiv w:val="1"/>
      <w:marLeft w:val="0"/>
      <w:marRight w:val="0"/>
      <w:marTop w:val="0"/>
      <w:marBottom w:val="0"/>
      <w:divBdr>
        <w:top w:val="none" w:sz="0" w:space="0" w:color="auto"/>
        <w:left w:val="none" w:sz="0" w:space="0" w:color="auto"/>
        <w:bottom w:val="none" w:sz="0" w:space="0" w:color="auto"/>
        <w:right w:val="none" w:sz="0" w:space="0" w:color="auto"/>
      </w:divBdr>
      <w:divsChild>
        <w:div w:id="160897585">
          <w:marLeft w:val="0"/>
          <w:marRight w:val="0"/>
          <w:marTop w:val="0"/>
          <w:marBottom w:val="0"/>
          <w:divBdr>
            <w:top w:val="none" w:sz="0" w:space="0" w:color="auto"/>
            <w:left w:val="none" w:sz="0" w:space="0" w:color="auto"/>
            <w:bottom w:val="none" w:sz="0" w:space="0" w:color="auto"/>
            <w:right w:val="none" w:sz="0" w:space="0" w:color="auto"/>
          </w:divBdr>
        </w:div>
        <w:div w:id="1635671822">
          <w:marLeft w:val="0"/>
          <w:marRight w:val="0"/>
          <w:marTop w:val="0"/>
          <w:marBottom w:val="0"/>
          <w:divBdr>
            <w:top w:val="none" w:sz="0" w:space="0" w:color="auto"/>
            <w:left w:val="none" w:sz="0" w:space="0" w:color="auto"/>
            <w:bottom w:val="none" w:sz="0" w:space="0" w:color="auto"/>
            <w:right w:val="none" w:sz="0" w:space="0" w:color="auto"/>
          </w:divBdr>
        </w:div>
        <w:div w:id="1449812208">
          <w:marLeft w:val="0"/>
          <w:marRight w:val="0"/>
          <w:marTop w:val="0"/>
          <w:marBottom w:val="0"/>
          <w:divBdr>
            <w:top w:val="none" w:sz="0" w:space="0" w:color="auto"/>
            <w:left w:val="none" w:sz="0" w:space="0" w:color="auto"/>
            <w:bottom w:val="none" w:sz="0" w:space="0" w:color="auto"/>
            <w:right w:val="none" w:sz="0" w:space="0" w:color="auto"/>
          </w:divBdr>
        </w:div>
        <w:div w:id="1923486270">
          <w:marLeft w:val="0"/>
          <w:marRight w:val="0"/>
          <w:marTop w:val="0"/>
          <w:marBottom w:val="0"/>
          <w:divBdr>
            <w:top w:val="none" w:sz="0" w:space="0" w:color="auto"/>
            <w:left w:val="none" w:sz="0" w:space="0" w:color="auto"/>
            <w:bottom w:val="none" w:sz="0" w:space="0" w:color="auto"/>
            <w:right w:val="none" w:sz="0" w:space="0" w:color="auto"/>
          </w:divBdr>
        </w:div>
      </w:divsChild>
    </w:div>
    <w:div w:id="1959796425">
      <w:bodyDiv w:val="1"/>
      <w:marLeft w:val="0"/>
      <w:marRight w:val="0"/>
      <w:marTop w:val="0"/>
      <w:marBottom w:val="0"/>
      <w:divBdr>
        <w:top w:val="none" w:sz="0" w:space="0" w:color="auto"/>
        <w:left w:val="none" w:sz="0" w:space="0" w:color="auto"/>
        <w:bottom w:val="none" w:sz="0" w:space="0" w:color="auto"/>
        <w:right w:val="none" w:sz="0" w:space="0" w:color="auto"/>
      </w:divBdr>
      <w:divsChild>
        <w:div w:id="682167840">
          <w:marLeft w:val="0"/>
          <w:marRight w:val="0"/>
          <w:marTop w:val="0"/>
          <w:marBottom w:val="0"/>
          <w:divBdr>
            <w:top w:val="none" w:sz="0" w:space="0" w:color="auto"/>
            <w:left w:val="none" w:sz="0" w:space="0" w:color="auto"/>
            <w:bottom w:val="none" w:sz="0" w:space="0" w:color="auto"/>
            <w:right w:val="none" w:sz="0" w:space="0" w:color="auto"/>
          </w:divBdr>
        </w:div>
        <w:div w:id="1551772190">
          <w:marLeft w:val="0"/>
          <w:marRight w:val="0"/>
          <w:marTop w:val="0"/>
          <w:marBottom w:val="0"/>
          <w:divBdr>
            <w:top w:val="none" w:sz="0" w:space="0" w:color="auto"/>
            <w:left w:val="none" w:sz="0" w:space="0" w:color="auto"/>
            <w:bottom w:val="none" w:sz="0" w:space="0" w:color="auto"/>
            <w:right w:val="none" w:sz="0" w:space="0" w:color="auto"/>
          </w:divBdr>
        </w:div>
        <w:div w:id="1478720969">
          <w:marLeft w:val="0"/>
          <w:marRight w:val="0"/>
          <w:marTop w:val="0"/>
          <w:marBottom w:val="0"/>
          <w:divBdr>
            <w:top w:val="none" w:sz="0" w:space="0" w:color="auto"/>
            <w:left w:val="none" w:sz="0" w:space="0" w:color="auto"/>
            <w:bottom w:val="none" w:sz="0" w:space="0" w:color="auto"/>
            <w:right w:val="none" w:sz="0" w:space="0" w:color="auto"/>
          </w:divBdr>
        </w:div>
        <w:div w:id="1041250316">
          <w:marLeft w:val="0"/>
          <w:marRight w:val="0"/>
          <w:marTop w:val="0"/>
          <w:marBottom w:val="0"/>
          <w:divBdr>
            <w:top w:val="none" w:sz="0" w:space="0" w:color="auto"/>
            <w:left w:val="none" w:sz="0" w:space="0" w:color="auto"/>
            <w:bottom w:val="none" w:sz="0" w:space="0" w:color="auto"/>
            <w:right w:val="none" w:sz="0" w:space="0" w:color="auto"/>
          </w:divBdr>
        </w:div>
        <w:div w:id="1078407515">
          <w:marLeft w:val="0"/>
          <w:marRight w:val="0"/>
          <w:marTop w:val="0"/>
          <w:marBottom w:val="0"/>
          <w:divBdr>
            <w:top w:val="none" w:sz="0" w:space="0" w:color="auto"/>
            <w:left w:val="none" w:sz="0" w:space="0" w:color="auto"/>
            <w:bottom w:val="none" w:sz="0" w:space="0" w:color="auto"/>
            <w:right w:val="none" w:sz="0" w:space="0" w:color="auto"/>
          </w:divBdr>
        </w:div>
        <w:div w:id="2040617207">
          <w:marLeft w:val="0"/>
          <w:marRight w:val="0"/>
          <w:marTop w:val="0"/>
          <w:marBottom w:val="0"/>
          <w:divBdr>
            <w:top w:val="none" w:sz="0" w:space="0" w:color="auto"/>
            <w:left w:val="none" w:sz="0" w:space="0" w:color="auto"/>
            <w:bottom w:val="none" w:sz="0" w:space="0" w:color="auto"/>
            <w:right w:val="none" w:sz="0" w:space="0" w:color="auto"/>
          </w:divBdr>
        </w:div>
        <w:div w:id="220100671">
          <w:marLeft w:val="0"/>
          <w:marRight w:val="0"/>
          <w:marTop w:val="0"/>
          <w:marBottom w:val="0"/>
          <w:divBdr>
            <w:top w:val="none" w:sz="0" w:space="0" w:color="auto"/>
            <w:left w:val="none" w:sz="0" w:space="0" w:color="auto"/>
            <w:bottom w:val="none" w:sz="0" w:space="0" w:color="auto"/>
            <w:right w:val="none" w:sz="0" w:space="0" w:color="auto"/>
          </w:divBdr>
        </w:div>
        <w:div w:id="1115978759">
          <w:marLeft w:val="0"/>
          <w:marRight w:val="0"/>
          <w:marTop w:val="0"/>
          <w:marBottom w:val="0"/>
          <w:divBdr>
            <w:top w:val="none" w:sz="0" w:space="0" w:color="auto"/>
            <w:left w:val="none" w:sz="0" w:space="0" w:color="auto"/>
            <w:bottom w:val="none" w:sz="0" w:space="0" w:color="auto"/>
            <w:right w:val="none" w:sz="0" w:space="0" w:color="auto"/>
          </w:divBdr>
        </w:div>
        <w:div w:id="1268461148">
          <w:marLeft w:val="0"/>
          <w:marRight w:val="0"/>
          <w:marTop w:val="0"/>
          <w:marBottom w:val="0"/>
          <w:divBdr>
            <w:top w:val="none" w:sz="0" w:space="0" w:color="auto"/>
            <w:left w:val="none" w:sz="0" w:space="0" w:color="auto"/>
            <w:bottom w:val="none" w:sz="0" w:space="0" w:color="auto"/>
            <w:right w:val="none" w:sz="0" w:space="0" w:color="auto"/>
          </w:divBdr>
        </w:div>
        <w:div w:id="42222094">
          <w:marLeft w:val="0"/>
          <w:marRight w:val="0"/>
          <w:marTop w:val="0"/>
          <w:marBottom w:val="0"/>
          <w:divBdr>
            <w:top w:val="none" w:sz="0" w:space="0" w:color="auto"/>
            <w:left w:val="none" w:sz="0" w:space="0" w:color="auto"/>
            <w:bottom w:val="none" w:sz="0" w:space="0" w:color="auto"/>
            <w:right w:val="none" w:sz="0" w:space="0" w:color="auto"/>
          </w:divBdr>
        </w:div>
        <w:div w:id="516770871">
          <w:marLeft w:val="0"/>
          <w:marRight w:val="0"/>
          <w:marTop w:val="0"/>
          <w:marBottom w:val="0"/>
          <w:divBdr>
            <w:top w:val="none" w:sz="0" w:space="0" w:color="auto"/>
            <w:left w:val="none" w:sz="0" w:space="0" w:color="auto"/>
            <w:bottom w:val="none" w:sz="0" w:space="0" w:color="auto"/>
            <w:right w:val="none" w:sz="0" w:space="0" w:color="auto"/>
          </w:divBdr>
        </w:div>
      </w:divsChild>
    </w:div>
    <w:div w:id="2104497243">
      <w:bodyDiv w:val="1"/>
      <w:marLeft w:val="0"/>
      <w:marRight w:val="0"/>
      <w:marTop w:val="0"/>
      <w:marBottom w:val="0"/>
      <w:divBdr>
        <w:top w:val="none" w:sz="0" w:space="0" w:color="auto"/>
        <w:left w:val="none" w:sz="0" w:space="0" w:color="auto"/>
        <w:bottom w:val="none" w:sz="0" w:space="0" w:color="auto"/>
        <w:right w:val="none" w:sz="0" w:space="0" w:color="auto"/>
      </w:divBdr>
      <w:divsChild>
        <w:div w:id="1998533188">
          <w:marLeft w:val="0"/>
          <w:marRight w:val="0"/>
          <w:marTop w:val="0"/>
          <w:marBottom w:val="0"/>
          <w:divBdr>
            <w:top w:val="none" w:sz="0" w:space="0" w:color="auto"/>
            <w:left w:val="none" w:sz="0" w:space="0" w:color="auto"/>
            <w:bottom w:val="none" w:sz="0" w:space="0" w:color="auto"/>
            <w:right w:val="none" w:sz="0" w:space="0" w:color="auto"/>
          </w:divBdr>
        </w:div>
        <w:div w:id="1854760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ombudsman.org.uk" TargetMode="External"/><Relationship Id="rId3" Type="http://schemas.openxmlformats.org/officeDocument/2006/relationships/settings" Target="settings.xml"/><Relationship Id="rId7" Type="http://schemas.openxmlformats.org/officeDocument/2006/relationships/hyperlink" Target="https://www.legalombudsman.org.uk/media/nvmhdgsv/scheme-rules-april-2023-fin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standardsboard.org.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3pb.co.uk" TargetMode="External"/><Relationship Id="rId4" Type="http://schemas.openxmlformats.org/officeDocument/2006/relationships/webSettings" Target="webSettings.xml"/><Relationship Id="rId9" Type="http://schemas.openxmlformats.org/officeDocument/2006/relationships/hyperlink" Target="http://www.barstandardsboa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2520</Words>
  <Characters>14370</Characters>
  <Application>Microsoft Office Word</Application>
  <DocSecurity>0</DocSecurity>
  <Lines>119</Lines>
  <Paragraphs>33</Paragraphs>
  <ScaleCrop>false</ScaleCrop>
  <Company>3PB</Company>
  <LinksUpToDate>false</LinksUpToDate>
  <CharactersWithSpaces>16857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Astill</dc:creator>
  <cp:keywords/>
  <dc:description/>
  <cp:lastModifiedBy>James Thornton</cp:lastModifiedBy>
  <cp:revision>7</cp:revision>
  <dcterms:created xsi:type="dcterms:W3CDTF">2023-06-22T13:01:00Z</dcterms:created>
  <dcterms:modified xsi:type="dcterms:W3CDTF">2024-07-12T13:30:00Z</dcterms:modified>
</cp:coreProperties>
</file>